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4C" w:rsidRPr="00282B05" w:rsidRDefault="00A2024C" w:rsidP="00A2024C">
      <w:pPr>
        <w:spacing w:after="0" w:line="240" w:lineRule="auto"/>
        <w:jc w:val="right"/>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Проект</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noProof/>
          <w:lang w:eastAsia="ru-RU"/>
        </w:rPr>
        <w:drawing>
          <wp:anchor distT="0" distB="0" distL="114300" distR="114300" simplePos="0" relativeHeight="251659264" behindDoc="1" locked="0" layoutInCell="1" allowOverlap="1">
            <wp:simplePos x="0" y="0"/>
            <wp:positionH relativeFrom="column">
              <wp:posOffset>2629535</wp:posOffset>
            </wp:positionH>
            <wp:positionV relativeFrom="paragraph">
              <wp:posOffset>-544830</wp:posOffset>
            </wp:positionV>
            <wp:extent cx="657860" cy="887730"/>
            <wp:effectExtent l="19050" t="0" r="8890" b="0"/>
            <wp:wrapTight wrapText="bothSides">
              <wp:wrapPolygon edited="0">
                <wp:start x="-625" y="0"/>
                <wp:lineTo x="-625" y="21322"/>
                <wp:lineTo x="21892" y="21322"/>
                <wp:lineTo x="21892" y="0"/>
                <wp:lineTo x="-625"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6" cstate="print"/>
                    <a:srcRect/>
                    <a:stretch>
                      <a:fillRect/>
                    </a:stretch>
                  </pic:blipFill>
                  <pic:spPr bwMode="auto">
                    <a:xfrm>
                      <a:off x="0" y="0"/>
                      <a:ext cx="657860" cy="887730"/>
                    </a:xfrm>
                    <a:prstGeom prst="rect">
                      <a:avLst/>
                    </a:prstGeom>
                    <a:noFill/>
                  </pic:spPr>
                </pic:pic>
              </a:graphicData>
            </a:graphic>
          </wp:anchor>
        </w:drawing>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МУНИЦИПАЛЬНОЕ ОБРАЗОВАНИЕ</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РАЙОН</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автономный округ – Югра</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r w:rsidRPr="00282B05">
        <w:rPr>
          <w:rFonts w:ascii="Times New Roman" w:eastAsia="Times New Roman" w:hAnsi="Times New Roman" w:cs="Times New Roman"/>
          <w:b/>
          <w:sz w:val="28"/>
          <w:szCs w:val="28"/>
          <w:lang w:eastAsia="ru-RU"/>
        </w:rPr>
        <w:t>АДМИНИСТРАЦИЯ ХАНТЫ-МАНСИЙСКОГО РАЙОНА</w:t>
      </w: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proofErr w:type="gramStart"/>
      <w:r w:rsidRPr="00282B05">
        <w:rPr>
          <w:rFonts w:ascii="Times New Roman" w:eastAsia="Times New Roman" w:hAnsi="Times New Roman" w:cs="Times New Roman"/>
          <w:b/>
          <w:sz w:val="28"/>
          <w:szCs w:val="28"/>
          <w:lang w:eastAsia="ru-RU"/>
        </w:rPr>
        <w:t>П</w:t>
      </w:r>
      <w:proofErr w:type="gramEnd"/>
      <w:r w:rsidRPr="00282B05">
        <w:rPr>
          <w:rFonts w:ascii="Times New Roman" w:eastAsia="Times New Roman" w:hAnsi="Times New Roman" w:cs="Times New Roman"/>
          <w:b/>
          <w:sz w:val="28"/>
          <w:szCs w:val="28"/>
          <w:lang w:eastAsia="ru-RU"/>
        </w:rPr>
        <w:t xml:space="preserve"> О С Т А Н О В Л Е Н И Е</w:t>
      </w:r>
    </w:p>
    <w:p w:rsidR="00A2024C" w:rsidRPr="00282B05" w:rsidRDefault="00A2024C" w:rsidP="00A2024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sz w:val="28"/>
          <w:szCs w:val="26"/>
          <w:lang w:eastAsia="ru-RU"/>
        </w:rPr>
      </w:pPr>
      <w:r w:rsidRPr="00282B05">
        <w:rPr>
          <w:rFonts w:ascii="Times New Roman" w:eastAsia="Times New Roman" w:hAnsi="Times New Roman" w:cs="Times New Roman"/>
          <w:sz w:val="28"/>
          <w:szCs w:val="26"/>
          <w:lang w:eastAsia="ru-RU"/>
        </w:rPr>
        <w:t xml:space="preserve">от                      </w:t>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t xml:space="preserve">                                       </w:t>
      </w:r>
      <w:r w:rsidR="00C1030E" w:rsidRPr="00282B05">
        <w:rPr>
          <w:rFonts w:ascii="Times New Roman" w:eastAsia="Times New Roman" w:hAnsi="Times New Roman" w:cs="Times New Roman"/>
          <w:sz w:val="28"/>
          <w:szCs w:val="26"/>
          <w:lang w:eastAsia="ru-RU"/>
        </w:rPr>
        <w:t xml:space="preserve">                          №</w:t>
      </w: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i/>
          <w:sz w:val="24"/>
          <w:szCs w:val="26"/>
          <w:lang w:eastAsia="ru-RU"/>
        </w:rPr>
      </w:pPr>
      <w:r w:rsidRPr="00282B05">
        <w:rPr>
          <w:rFonts w:ascii="Times New Roman" w:eastAsia="Times New Roman" w:hAnsi="Times New Roman" w:cs="Times New Roman"/>
          <w:i/>
          <w:sz w:val="24"/>
          <w:szCs w:val="26"/>
          <w:lang w:eastAsia="ru-RU"/>
        </w:rPr>
        <w:t>г. Ханты-Мансийск</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О внесении изменений в постановление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администрации Ханты-Мансийского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района от 30 сентября 2013 года № 239</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«Об утверждении </w:t>
      </w:r>
      <w:proofErr w:type="gramStart"/>
      <w:r w:rsidRPr="00282B05">
        <w:rPr>
          <w:rFonts w:ascii="Times New Roman" w:hAnsi="Times New Roman"/>
          <w:sz w:val="28"/>
          <w:szCs w:val="28"/>
        </w:rPr>
        <w:t>муниципальной</w:t>
      </w:r>
      <w:proofErr w:type="gramEnd"/>
      <w:r w:rsidRPr="00282B05">
        <w:rPr>
          <w:rFonts w:ascii="Times New Roman" w:hAnsi="Times New Roman"/>
          <w:sz w:val="28"/>
          <w:szCs w:val="28"/>
        </w:rPr>
        <w:t xml:space="preserve">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программы «Комплексное развитие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агропромышленного комплекса</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и традиционной хозяйственной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деятельности коренных малочисленных</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народов Севера Ханты-Мансийского </w:t>
      </w:r>
    </w:p>
    <w:p w:rsidR="00A2024C" w:rsidRPr="00282B05" w:rsidRDefault="00C1030E" w:rsidP="00A2024C">
      <w:pPr>
        <w:pStyle w:val="ac"/>
        <w:jc w:val="both"/>
        <w:rPr>
          <w:rFonts w:ascii="Times New Roman" w:hAnsi="Times New Roman"/>
          <w:sz w:val="28"/>
          <w:szCs w:val="28"/>
        </w:rPr>
      </w:pPr>
      <w:r w:rsidRPr="00282B05">
        <w:rPr>
          <w:rFonts w:ascii="Times New Roman" w:hAnsi="Times New Roman"/>
          <w:sz w:val="28"/>
          <w:szCs w:val="28"/>
        </w:rPr>
        <w:t>района на 2014 – 2019</w:t>
      </w:r>
      <w:r w:rsidR="00A2024C" w:rsidRPr="00282B05">
        <w:rPr>
          <w:rFonts w:ascii="Times New Roman" w:hAnsi="Times New Roman"/>
          <w:sz w:val="28"/>
          <w:szCs w:val="28"/>
        </w:rPr>
        <w:t xml:space="preserve"> годы»</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ind w:firstLine="708"/>
        <w:jc w:val="both"/>
        <w:rPr>
          <w:rFonts w:ascii="Times New Roman" w:hAnsi="Times New Roman"/>
          <w:sz w:val="28"/>
          <w:szCs w:val="28"/>
        </w:rPr>
      </w:pPr>
      <w:r w:rsidRPr="00282B05">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282B05">
        <w:rPr>
          <w:rFonts w:ascii="Times New Roman" w:hAnsi="Times New Roman"/>
          <w:sz w:val="28"/>
          <w:szCs w:val="28"/>
        </w:rPr>
        <w:t xml:space="preserve">ансийского района </w:t>
      </w:r>
      <w:r w:rsidRPr="00282B05">
        <w:rPr>
          <w:rFonts w:ascii="Times New Roman" w:hAnsi="Times New Roman"/>
          <w:sz w:val="28"/>
          <w:szCs w:val="28"/>
        </w:rPr>
        <w:t xml:space="preserve">от 9 августа 2013 года № 199 «О программах Ханты-Мансийского района», в </w:t>
      </w:r>
      <w:r w:rsidRPr="00282B05">
        <w:rPr>
          <w:rFonts w:ascii="Times New Roman" w:eastAsia="Arial" w:hAnsi="Times New Roman"/>
          <w:bCs/>
          <w:sz w:val="28"/>
          <w:szCs w:val="28"/>
        </w:rPr>
        <w:t xml:space="preserve">целях создания благоприятных условий для </w:t>
      </w:r>
      <w:r w:rsidRPr="00282B05">
        <w:rPr>
          <w:rFonts w:ascii="Times New Roman" w:eastAsia="Arial" w:hAnsi="Times New Roman"/>
          <w:bCs/>
          <w:sz w:val="28"/>
          <w:szCs w:val="28"/>
          <w:lang w:eastAsia="ar-SA"/>
        </w:rPr>
        <w:t>устойчивого развития агропромышленного комплекса</w:t>
      </w:r>
      <w:r w:rsidRPr="00282B05">
        <w:rPr>
          <w:rFonts w:ascii="Times New Roman" w:eastAsia="Arial" w:hAnsi="Times New Roman"/>
          <w:bCs/>
          <w:sz w:val="28"/>
          <w:szCs w:val="28"/>
        </w:rPr>
        <w:t xml:space="preserve"> </w:t>
      </w:r>
      <w:r w:rsidRPr="00282B05">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282B05">
        <w:rPr>
          <w:rFonts w:ascii="Times New Roman" w:eastAsia="Arial" w:hAnsi="Times New Roman"/>
          <w:bCs/>
          <w:sz w:val="28"/>
          <w:szCs w:val="28"/>
        </w:rPr>
        <w:t>:</w:t>
      </w:r>
    </w:p>
    <w:p w:rsidR="00A2024C" w:rsidRPr="00282B05" w:rsidRDefault="00A2024C" w:rsidP="00A2024C">
      <w:pPr>
        <w:pStyle w:val="ac"/>
        <w:jc w:val="both"/>
        <w:rPr>
          <w:rFonts w:ascii="Times New Roman" w:hAnsi="Times New Roman"/>
          <w:sz w:val="28"/>
          <w:szCs w:val="28"/>
        </w:rPr>
      </w:pPr>
    </w:p>
    <w:p w:rsidR="00A2024C" w:rsidRDefault="00A2024C" w:rsidP="00A2024C">
      <w:pPr>
        <w:pStyle w:val="ac"/>
        <w:numPr>
          <w:ilvl w:val="0"/>
          <w:numId w:val="2"/>
        </w:numPr>
        <w:tabs>
          <w:tab w:val="left" w:pos="993"/>
        </w:tabs>
        <w:ind w:left="0" w:firstLine="709"/>
        <w:jc w:val="both"/>
        <w:rPr>
          <w:rFonts w:ascii="Times New Roman" w:hAnsi="Times New Roman"/>
          <w:sz w:val="28"/>
          <w:szCs w:val="28"/>
        </w:rPr>
      </w:pPr>
      <w:r w:rsidRPr="00282B05">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282B05">
        <w:rPr>
          <w:rFonts w:ascii="Times New Roman" w:hAnsi="Times New Roman"/>
          <w:sz w:val="28"/>
          <w:szCs w:val="28"/>
        </w:rPr>
        <w:t xml:space="preserve">ленного комплекса </w:t>
      </w:r>
      <w:r w:rsidRPr="00282B05">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282B05">
        <w:rPr>
          <w:rFonts w:ascii="Times New Roman" w:hAnsi="Times New Roman"/>
          <w:sz w:val="28"/>
          <w:szCs w:val="28"/>
        </w:rPr>
        <w:t>ансийского района на 2014 – 2019</w:t>
      </w:r>
      <w:r w:rsidRPr="00282B05">
        <w:rPr>
          <w:rFonts w:ascii="Times New Roman" w:hAnsi="Times New Roman"/>
          <w:sz w:val="28"/>
          <w:szCs w:val="28"/>
        </w:rPr>
        <w:t xml:space="preserve"> годы» изменения, изложив приложение к</w:t>
      </w:r>
      <w:r w:rsidR="005A111B">
        <w:rPr>
          <w:rFonts w:ascii="Times New Roman" w:hAnsi="Times New Roman"/>
          <w:sz w:val="28"/>
          <w:szCs w:val="28"/>
        </w:rPr>
        <w:t xml:space="preserve"> постановлению в новой редакции.</w:t>
      </w:r>
    </w:p>
    <w:p w:rsidR="005A111B" w:rsidRPr="00282B05" w:rsidRDefault="005A111B" w:rsidP="005A111B">
      <w:pPr>
        <w:pStyle w:val="ac"/>
        <w:tabs>
          <w:tab w:val="left" w:pos="993"/>
        </w:tabs>
        <w:ind w:left="709"/>
        <w:jc w:val="both"/>
        <w:rPr>
          <w:rFonts w:ascii="Times New Roman" w:hAnsi="Times New Roman"/>
          <w:sz w:val="28"/>
          <w:szCs w:val="28"/>
        </w:rPr>
      </w:pPr>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lastRenderedPageBreak/>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t xml:space="preserve"> </w:t>
      </w:r>
      <w:proofErr w:type="gramStart"/>
      <w:r w:rsidRPr="00282B05">
        <w:rPr>
          <w:b w:val="0"/>
        </w:rPr>
        <w:t>Контроль за</w:t>
      </w:r>
      <w:proofErr w:type="gramEnd"/>
      <w:r w:rsidRPr="00282B05">
        <w:rPr>
          <w:b w:val="0"/>
        </w:rPr>
        <w:t xml:space="preserve"> выполнением постановления возложить на заместителя главы района, курирующего деятельность комитета экономической политики. </w:t>
      </w:r>
    </w:p>
    <w:p w:rsidR="00A2024C" w:rsidRPr="00282B05" w:rsidRDefault="00A2024C"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A2024C" w:rsidRPr="00282B05" w:rsidRDefault="00DB595A" w:rsidP="00A2024C">
      <w:pPr>
        <w:pStyle w:val="FR1"/>
        <w:spacing w:line="240" w:lineRule="auto"/>
        <w:rPr>
          <w:b w:val="0"/>
        </w:rPr>
      </w:pPr>
      <w:r w:rsidRPr="00282B05">
        <w:rPr>
          <w:b w:val="0"/>
        </w:rPr>
        <w:t xml:space="preserve">Глава </w:t>
      </w:r>
      <w:r w:rsidR="00A2024C" w:rsidRPr="00282B05">
        <w:rPr>
          <w:b w:val="0"/>
        </w:rPr>
        <w:t xml:space="preserve">Ханты-Мансийского района                             </w:t>
      </w:r>
      <w:r w:rsidRPr="00282B05">
        <w:rPr>
          <w:b w:val="0"/>
        </w:rPr>
        <w:t xml:space="preserve">                  К.Р.</w:t>
      </w:r>
      <w:r w:rsidR="00A2024C" w:rsidRPr="00282B05">
        <w:rPr>
          <w:b w:val="0"/>
        </w:rPr>
        <w:t>Минулин</w:t>
      </w: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rPr>
      </w:pPr>
      <w:r w:rsidRPr="00282B05">
        <w:rPr>
          <w:b w:val="0"/>
        </w:rPr>
        <w:lastRenderedPageBreak/>
        <w:t>Приложение</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к постановлению администрации</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E314C0"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 xml:space="preserve">от </w:t>
      </w:r>
      <w:r w:rsidR="00291DD5" w:rsidRPr="00282B05">
        <w:rPr>
          <w:rFonts w:ascii="Times New Roman" w:hAnsi="Times New Roman" w:cs="Times New Roman"/>
          <w:sz w:val="28"/>
          <w:szCs w:val="28"/>
        </w:rPr>
        <w:t>30.09.2013</w:t>
      </w:r>
      <w:r w:rsidRPr="00282B05">
        <w:rPr>
          <w:rFonts w:ascii="Times New Roman" w:hAnsi="Times New Roman" w:cs="Times New Roman"/>
          <w:sz w:val="28"/>
          <w:szCs w:val="28"/>
        </w:rPr>
        <w:t xml:space="preserve"> № </w:t>
      </w:r>
      <w:r w:rsidR="00291DD5" w:rsidRPr="00282B05">
        <w:rPr>
          <w:rFonts w:ascii="Times New Roman" w:hAnsi="Times New Roman" w:cs="Times New Roman"/>
          <w:sz w:val="28"/>
          <w:szCs w:val="28"/>
        </w:rPr>
        <w:t>239</w:t>
      </w:r>
    </w:p>
    <w:p w:rsidR="00A2024C" w:rsidRPr="00282B05" w:rsidRDefault="00A2024C" w:rsidP="00A2024C">
      <w:pPr>
        <w:pStyle w:val="ConsPlusNormal"/>
        <w:jc w:val="right"/>
        <w:rPr>
          <w:rFonts w:ascii="Times New Roman" w:hAnsi="Times New Roman" w:cs="Times New Roman"/>
          <w:sz w:val="28"/>
          <w:szCs w:val="28"/>
        </w:rPr>
      </w:pPr>
    </w:p>
    <w:p w:rsidR="00AE35FA" w:rsidRPr="00282B05" w:rsidRDefault="00AE35FA" w:rsidP="00AE35FA">
      <w:pPr>
        <w:pStyle w:val="ConsPlusNormal"/>
        <w:outlineLvl w:val="1"/>
        <w:rPr>
          <w:rFonts w:ascii="Times New Roman" w:hAnsi="Times New Roman" w:cs="Times New Roman"/>
          <w:sz w:val="28"/>
          <w:szCs w:val="28"/>
        </w:rPr>
      </w:pPr>
    </w:p>
    <w:p w:rsidR="00A2024C" w:rsidRPr="00282B05" w:rsidRDefault="00A2024C" w:rsidP="00A2024C">
      <w:pPr>
        <w:pStyle w:val="ConsPlusNormal"/>
        <w:jc w:val="center"/>
        <w:outlineLvl w:val="1"/>
        <w:rPr>
          <w:rFonts w:ascii="Times New Roman" w:hAnsi="Times New Roman" w:cs="Times New Roman"/>
          <w:sz w:val="28"/>
          <w:szCs w:val="28"/>
        </w:rPr>
      </w:pPr>
      <w:r w:rsidRPr="00282B05">
        <w:rPr>
          <w:rFonts w:ascii="Times New Roman" w:hAnsi="Times New Roman" w:cs="Times New Roman"/>
          <w:sz w:val="28"/>
          <w:szCs w:val="28"/>
        </w:rPr>
        <w:t>Паспорт муниципальной программы</w:t>
      </w:r>
    </w:p>
    <w:p w:rsidR="00A2024C" w:rsidRPr="00282B05" w:rsidRDefault="00A2024C" w:rsidP="00A2024C">
      <w:pPr>
        <w:pStyle w:val="ConsPlusNormal"/>
        <w:jc w:val="center"/>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A2024C" w:rsidP="00A2024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tblPr>
      <w:tblGrid>
        <w:gridCol w:w="28"/>
        <w:gridCol w:w="2268"/>
        <w:gridCol w:w="6914"/>
      </w:tblGrid>
      <w:tr w:rsidR="00A2024C" w:rsidRPr="00282B05"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282B05"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proofErr w:type="gramStart"/>
            <w:r w:rsidRPr="00282B05">
              <w:rPr>
                <w:rFonts w:ascii="Times New Roman" w:hAnsi="Times New Roman" w:cs="Times New Roman"/>
                <w:sz w:val="28"/>
                <w:szCs w:val="28"/>
              </w:rPr>
              <w:t>департамент строительства, архитектуры и ЖКХ админист</w:t>
            </w:r>
            <w:r w:rsidR="00DB595A" w:rsidRPr="00282B05">
              <w:rPr>
                <w:rFonts w:ascii="Times New Roman" w:hAnsi="Times New Roman" w:cs="Times New Roman"/>
                <w:sz w:val="28"/>
                <w:szCs w:val="28"/>
              </w:rPr>
              <w:t xml:space="preserve">рации Ханты-Мансийского района </w:t>
            </w:r>
            <w:r w:rsidRPr="00282B05">
              <w:rPr>
                <w:rFonts w:ascii="Times New Roman" w:hAnsi="Times New Roman" w:cs="Times New Roman"/>
                <w:sz w:val="28"/>
                <w:szCs w:val="28"/>
              </w:rPr>
              <w:t xml:space="preserve">(далее – </w:t>
            </w:r>
            <w:proofErr w:type="gramEnd"/>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282B05"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Задачи муниципальной </w:t>
            </w:r>
            <w:r w:rsidRPr="00282B05">
              <w:rPr>
                <w:rFonts w:ascii="Times New Roman" w:hAnsi="Times New Roman" w:cs="Times New Roman"/>
                <w:sz w:val="28"/>
                <w:szCs w:val="28"/>
              </w:rPr>
              <w:lastRenderedPageBreak/>
              <w:t>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1. Поддержка сельскохозяйственного производства</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2. Поддержка традиционных видов хозяйственной </w:t>
            </w:r>
            <w:r w:rsidRPr="00282B05">
              <w:rPr>
                <w:rFonts w:ascii="Times New Roman" w:hAnsi="Times New Roman" w:cs="Times New Roman"/>
                <w:sz w:val="28"/>
                <w:szCs w:val="28"/>
              </w:rPr>
              <w:lastRenderedPageBreak/>
              <w:t>деятельности</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3. Создание условий устойчивого развития сельских территорий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4. Защита населения от болезней, общих для человека и животных</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557507" w:rsidP="00E37498">
            <w:pPr>
              <w:pStyle w:val="ConsPlusNormal"/>
              <w:spacing w:line="276" w:lineRule="auto"/>
              <w:rPr>
                <w:rFonts w:ascii="Times New Roman" w:hAnsi="Times New Roman" w:cs="Times New Roman"/>
                <w:sz w:val="28"/>
                <w:szCs w:val="28"/>
              </w:rPr>
            </w:pPr>
            <w:hyperlink r:id="rId7"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557507" w:rsidP="00E37498">
            <w:pPr>
              <w:pStyle w:val="ConsPlusNormal"/>
              <w:spacing w:line="276" w:lineRule="auto"/>
              <w:rPr>
                <w:rFonts w:ascii="Times New Roman" w:hAnsi="Times New Roman" w:cs="Times New Roman"/>
                <w:sz w:val="28"/>
                <w:szCs w:val="28"/>
              </w:rPr>
            </w:pPr>
            <w:hyperlink r:id="rId8"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8115B8" w:rsidP="00583215">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мероприятие</w:t>
            </w:r>
            <w:r w:rsidR="00583215" w:rsidRPr="00282B05">
              <w:rPr>
                <w:rFonts w:ascii="Times New Roman" w:hAnsi="Times New Roman" w:cs="Times New Roman"/>
                <w:sz w:val="28"/>
                <w:szCs w:val="28"/>
              </w:rPr>
              <w:t xml:space="preserve">  по обеспечению </w:t>
            </w:r>
            <w:r w:rsidR="00A2024C" w:rsidRPr="00282B05">
              <w:rPr>
                <w:rFonts w:ascii="Times New Roman" w:hAnsi="Times New Roman" w:cs="Times New Roman"/>
                <w:sz w:val="28"/>
                <w:szCs w:val="28"/>
              </w:rPr>
              <w:t>продовольственной безопасности</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ind w:firstLine="10"/>
              <w:jc w:val="both"/>
              <w:rPr>
                <w:rFonts w:ascii="Times New Roman" w:hAnsi="Times New Roman" w:cs="Times New Roman"/>
                <w:sz w:val="28"/>
                <w:szCs w:val="28"/>
              </w:rPr>
            </w:pPr>
            <w:r w:rsidRPr="00282B05">
              <w:rPr>
                <w:rFonts w:ascii="Times New Roman" w:hAnsi="Times New Roman" w:cs="Times New Roman"/>
                <w:sz w:val="28"/>
                <w:szCs w:val="28"/>
              </w:rPr>
              <w:t>увеличение к 2019 году:</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w:t>
            </w:r>
            <w:r w:rsidR="00DB595A" w:rsidRPr="00282B05">
              <w:rPr>
                <w:rFonts w:ascii="Times New Roman" w:hAnsi="Times New Roman" w:cs="Times New Roman"/>
                <w:sz w:val="28"/>
                <w:szCs w:val="28"/>
              </w:rPr>
              <w:t xml:space="preserve">вья крупного рогатого скота – </w:t>
            </w:r>
            <w:r w:rsidRPr="00282B05">
              <w:rPr>
                <w:rFonts w:ascii="Times New Roman" w:hAnsi="Times New Roman" w:cs="Times New Roman"/>
                <w:sz w:val="28"/>
                <w:szCs w:val="28"/>
              </w:rPr>
              <w:t>с 2678 до 3150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поголовья свиней – с 2047 до 2870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мяса – с 960 до 1320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молока – с 5648 до 6120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картофеля – с 790</w:t>
            </w:r>
            <w:r w:rsidR="008633E8" w:rsidRPr="00282B05">
              <w:rPr>
                <w:rFonts w:ascii="Times New Roman" w:hAnsi="Times New Roman" w:cs="Times New Roman"/>
                <w:sz w:val="28"/>
                <w:szCs w:val="28"/>
              </w:rPr>
              <w:t>6</w:t>
            </w:r>
            <w:r w:rsidRPr="00282B05">
              <w:rPr>
                <w:rFonts w:ascii="Times New Roman" w:hAnsi="Times New Roman" w:cs="Times New Roman"/>
                <w:sz w:val="28"/>
                <w:szCs w:val="28"/>
              </w:rPr>
              <w:t>,6 до 7120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w:t>
            </w:r>
            <w:r w:rsidR="005C785E" w:rsidRPr="00282B05">
              <w:rPr>
                <w:rFonts w:ascii="Times New Roman" w:hAnsi="Times New Roman" w:cs="Times New Roman"/>
                <w:sz w:val="28"/>
                <w:szCs w:val="28"/>
              </w:rPr>
              <w:t>зводства овощей – с 2832 до 3700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добыч</w:t>
            </w:r>
            <w:r w:rsidR="005C785E" w:rsidRPr="00282B05">
              <w:rPr>
                <w:rFonts w:ascii="Times New Roman" w:hAnsi="Times New Roman" w:cs="Times New Roman"/>
                <w:sz w:val="28"/>
                <w:szCs w:val="28"/>
              </w:rPr>
              <w:t>и (вылова) рыбы – с 2785 до 61</w:t>
            </w:r>
            <w:r w:rsidR="00A90391" w:rsidRPr="00282B05">
              <w:rPr>
                <w:rFonts w:ascii="Times New Roman" w:hAnsi="Times New Roman" w:cs="Times New Roman"/>
                <w:sz w:val="28"/>
                <w:szCs w:val="28"/>
              </w:rPr>
              <w:t>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ягод – с 451,3 до 480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грибов – с 44,8 до 140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кедрового ореха – с 95,8 до 105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работающих в отрасли сельского хозяйства – с 300 до 390 человек;</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валовой</w:t>
            </w:r>
            <w:r w:rsidR="00DB595A" w:rsidRPr="00282B05">
              <w:rPr>
                <w:rFonts w:ascii="Times New Roman" w:hAnsi="Times New Roman" w:cs="Times New Roman"/>
                <w:sz w:val="28"/>
                <w:szCs w:val="28"/>
              </w:rPr>
              <w:t xml:space="preserve"> продукции сельского хозяйства </w:t>
            </w:r>
            <w:r w:rsidR="005C785E" w:rsidRPr="00282B05">
              <w:rPr>
                <w:rFonts w:ascii="Times New Roman" w:hAnsi="Times New Roman" w:cs="Times New Roman"/>
                <w:sz w:val="28"/>
                <w:szCs w:val="28"/>
              </w:rPr>
              <w:t>на 10 тыс. человек – с 378 до 790</w:t>
            </w:r>
            <w:r w:rsidRPr="00282B05">
              <w:rPr>
                <w:rFonts w:ascii="Times New Roman" w:hAnsi="Times New Roman" w:cs="Times New Roman"/>
                <w:sz w:val="28"/>
                <w:szCs w:val="28"/>
              </w:rPr>
              <w:t xml:space="preserve"> тыс. рублей;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национальных общин и организаци</w:t>
            </w:r>
            <w:r w:rsidR="00DB595A" w:rsidRPr="00282B05">
              <w:rPr>
                <w:rFonts w:ascii="Times New Roman" w:hAnsi="Times New Roman" w:cs="Times New Roman"/>
                <w:sz w:val="28"/>
                <w:szCs w:val="28"/>
              </w:rPr>
              <w:t>й –</w:t>
            </w:r>
            <w:r w:rsidR="00120736" w:rsidRPr="00282B05">
              <w:rPr>
                <w:rFonts w:ascii="Times New Roman" w:hAnsi="Times New Roman" w:cs="Times New Roman"/>
                <w:sz w:val="28"/>
                <w:szCs w:val="28"/>
              </w:rPr>
              <w:t xml:space="preserve"> с 38 до 42</w:t>
            </w:r>
            <w:r w:rsidRPr="00282B05">
              <w:rPr>
                <w:rFonts w:ascii="Times New Roman" w:hAnsi="Times New Roman" w:cs="Times New Roman"/>
                <w:sz w:val="28"/>
                <w:szCs w:val="28"/>
              </w:rPr>
              <w:t xml:space="preserve">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отловленных безнадзорных и бродячих животных – с 39 до 169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A2024C" w:rsidRPr="00282B05" w:rsidRDefault="00A2024C" w:rsidP="00E37498">
            <w:pPr>
              <w:pStyle w:val="ConsPlusNormal"/>
              <w:spacing w:line="276" w:lineRule="auto"/>
              <w:jc w:val="both"/>
              <w:rPr>
                <w:rFonts w:ascii="Times New Roman" w:hAnsi="Times New Roman" w:cs="Times New Roman"/>
                <w:sz w:val="28"/>
                <w:szCs w:val="28"/>
              </w:rPr>
            </w:pPr>
            <w:r w:rsidRPr="00282B05">
              <w:rPr>
                <w:rFonts w:ascii="Times New Roman" w:hAnsi="Times New Roman" w:cs="Times New Roman"/>
                <w:sz w:val="28"/>
                <w:szCs w:val="28"/>
              </w:rPr>
              <w:lastRenderedPageBreak/>
              <w:t>Строительство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2014 – 2019 годы</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highlight w:val="yellow"/>
              </w:rPr>
            </w:pPr>
            <w:r w:rsidRPr="00993E48">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 xml:space="preserve">общий объем финансирования Программы составит </w:t>
            </w:r>
          </w:p>
          <w:p w:rsidR="00252A35" w:rsidRPr="008B6D81" w:rsidRDefault="00DD5624" w:rsidP="00252A35">
            <w:pPr>
              <w:pStyle w:val="ConsPlusNormal"/>
              <w:rPr>
                <w:rFonts w:ascii="Times New Roman" w:hAnsi="Times New Roman" w:cs="Times New Roman"/>
                <w:sz w:val="28"/>
                <w:szCs w:val="28"/>
              </w:rPr>
            </w:pPr>
            <w:r>
              <w:rPr>
                <w:rFonts w:ascii="Times New Roman" w:hAnsi="Times New Roman" w:cs="Times New Roman"/>
                <w:sz w:val="28"/>
                <w:szCs w:val="28"/>
              </w:rPr>
              <w:t>1 303 626,40</w:t>
            </w:r>
            <w:r w:rsidR="00252A35" w:rsidRPr="008B6D81">
              <w:rPr>
                <w:rFonts w:ascii="Times New Roman" w:hAnsi="Times New Roman" w:cs="Times New Roman"/>
                <w:sz w:val="28"/>
                <w:szCs w:val="28"/>
              </w:rPr>
              <w:t xml:space="preserve">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214 271,36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294 703,06 тыс. рублей;</w:t>
            </w:r>
          </w:p>
          <w:p w:rsidR="00252A35" w:rsidRPr="008B6D81" w:rsidRDefault="00DD5624" w:rsidP="00252A35">
            <w:pPr>
              <w:pStyle w:val="ConsPlusNormal"/>
              <w:rPr>
                <w:rFonts w:ascii="Times New Roman" w:hAnsi="Times New Roman" w:cs="Times New Roman"/>
                <w:sz w:val="28"/>
                <w:szCs w:val="28"/>
              </w:rPr>
            </w:pPr>
            <w:r>
              <w:rPr>
                <w:rFonts w:ascii="Times New Roman" w:hAnsi="Times New Roman" w:cs="Times New Roman"/>
                <w:sz w:val="28"/>
                <w:szCs w:val="28"/>
              </w:rPr>
              <w:t>2017 год – 299 869,48</w:t>
            </w:r>
            <w:r w:rsidR="00252A35" w:rsidRPr="008B6D81">
              <w:rPr>
                <w:rFonts w:ascii="Times New Roman" w:hAnsi="Times New Roman" w:cs="Times New Roman"/>
                <w:sz w:val="28"/>
                <w:szCs w:val="28"/>
              </w:rPr>
              <w:t xml:space="preserve">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201 462,80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2019 год – 112 034,80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252A35" w:rsidRPr="008B6D81" w:rsidRDefault="00252A35" w:rsidP="00252A35">
            <w:pPr>
              <w:pStyle w:val="ConsPlusNormal"/>
              <w:rPr>
                <w:rFonts w:ascii="Times New Roman" w:hAnsi="Times New Roman" w:cs="Times New Roman"/>
                <w:sz w:val="28"/>
                <w:szCs w:val="28"/>
              </w:rPr>
            </w:pPr>
            <w:r>
              <w:rPr>
                <w:rFonts w:ascii="Times New Roman" w:hAnsi="Times New Roman" w:cs="Times New Roman"/>
                <w:sz w:val="28"/>
                <w:szCs w:val="28"/>
              </w:rPr>
              <w:t xml:space="preserve">2015 год – 410,00 </w:t>
            </w:r>
            <w:r w:rsidRPr="008B6D81">
              <w:rPr>
                <w:rFonts w:ascii="Times New Roman" w:hAnsi="Times New Roman" w:cs="Times New Roman"/>
                <w:sz w:val="28"/>
                <w:szCs w:val="28"/>
              </w:rPr>
              <w:t>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1 277,51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а</w:t>
            </w:r>
            <w:r w:rsidR="00DD5624">
              <w:rPr>
                <w:rFonts w:ascii="Times New Roman" w:hAnsi="Times New Roman" w:cs="Times New Roman"/>
                <w:sz w:val="28"/>
                <w:szCs w:val="28"/>
              </w:rPr>
              <w:t>втономного округа – 1 268 839,84</w:t>
            </w:r>
            <w:r w:rsidRPr="00BE2FF8">
              <w:rPr>
                <w:rFonts w:ascii="Times New Roman" w:hAnsi="Times New Roman" w:cs="Times New Roman"/>
                <w:sz w:val="28"/>
                <w:szCs w:val="28"/>
              </w:rPr>
              <w:t xml:space="preserve">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209 923,37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282 388,67 тыс. рублей;</w:t>
            </w:r>
          </w:p>
          <w:p w:rsidR="00252A35" w:rsidRPr="00BE2FF8" w:rsidRDefault="00DD5624" w:rsidP="00252A35">
            <w:pPr>
              <w:pStyle w:val="ConsPlusNormal"/>
              <w:rPr>
                <w:rFonts w:ascii="Times New Roman" w:hAnsi="Times New Roman" w:cs="Times New Roman"/>
                <w:sz w:val="28"/>
                <w:szCs w:val="28"/>
              </w:rPr>
            </w:pPr>
            <w:r>
              <w:rPr>
                <w:rFonts w:ascii="Times New Roman" w:hAnsi="Times New Roman" w:cs="Times New Roman"/>
                <w:sz w:val="28"/>
                <w:szCs w:val="28"/>
              </w:rPr>
              <w:t>2017 год – 292 944,00</w:t>
            </w:r>
            <w:r w:rsidR="00252A35" w:rsidRPr="00BE2FF8">
              <w:rPr>
                <w:rFonts w:ascii="Times New Roman" w:hAnsi="Times New Roman" w:cs="Times New Roman"/>
                <w:sz w:val="28"/>
                <w:szCs w:val="28"/>
              </w:rPr>
              <w:t xml:space="preserve">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201 462,8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252A35" w:rsidRPr="00BE2FF8" w:rsidRDefault="00DD5624" w:rsidP="00252A35">
            <w:pPr>
              <w:pStyle w:val="ConsPlusNormal"/>
              <w:rPr>
                <w:rFonts w:ascii="Times New Roman" w:hAnsi="Times New Roman" w:cs="Times New Roman"/>
                <w:sz w:val="28"/>
                <w:szCs w:val="28"/>
              </w:rPr>
            </w:pPr>
            <w:r>
              <w:rPr>
                <w:rFonts w:ascii="Times New Roman" w:hAnsi="Times New Roman" w:cs="Times New Roman"/>
                <w:sz w:val="28"/>
                <w:szCs w:val="28"/>
              </w:rPr>
              <w:t>бюджет района – 33 09</w:t>
            </w:r>
            <w:r w:rsidR="00CD2C96">
              <w:rPr>
                <w:rFonts w:ascii="Times New Roman" w:hAnsi="Times New Roman" w:cs="Times New Roman"/>
                <w:sz w:val="28"/>
                <w:szCs w:val="28"/>
              </w:rPr>
              <w:t>9</w:t>
            </w:r>
            <w:r>
              <w:rPr>
                <w:rFonts w:ascii="Times New Roman" w:hAnsi="Times New Roman" w:cs="Times New Roman"/>
                <w:sz w:val="28"/>
                <w:szCs w:val="28"/>
              </w:rPr>
              <w:t>,05</w:t>
            </w:r>
            <w:r w:rsidR="00252A35" w:rsidRPr="00BE2FF8">
              <w:rPr>
                <w:rFonts w:ascii="Times New Roman" w:hAnsi="Times New Roman" w:cs="Times New Roman"/>
                <w:sz w:val="28"/>
                <w:szCs w:val="28"/>
              </w:rPr>
              <w:t xml:space="preserve">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3 937,99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11 036,88 тыс. рублей;</w:t>
            </w:r>
          </w:p>
          <w:p w:rsidR="00252A35" w:rsidRPr="00BE2FF8" w:rsidRDefault="00DD5624" w:rsidP="00252A35">
            <w:pPr>
              <w:pStyle w:val="ConsPlusNormal"/>
              <w:rPr>
                <w:rFonts w:ascii="Times New Roman" w:hAnsi="Times New Roman" w:cs="Times New Roman"/>
                <w:sz w:val="28"/>
                <w:szCs w:val="28"/>
              </w:rPr>
            </w:pPr>
            <w:r>
              <w:rPr>
                <w:rFonts w:ascii="Times New Roman" w:hAnsi="Times New Roman" w:cs="Times New Roman"/>
                <w:sz w:val="28"/>
                <w:szCs w:val="28"/>
              </w:rPr>
              <w:t>2017 год – 6 925,48</w:t>
            </w:r>
            <w:r w:rsidR="00252A35" w:rsidRPr="00BE2FF8">
              <w:rPr>
                <w:rFonts w:ascii="Times New Roman" w:hAnsi="Times New Roman" w:cs="Times New Roman"/>
                <w:sz w:val="28"/>
                <w:szCs w:val="28"/>
              </w:rPr>
              <w:t xml:space="preserve">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A2024C" w:rsidRPr="00282B05" w:rsidRDefault="00252A35" w:rsidP="00252A35">
            <w:pPr>
              <w:pStyle w:val="ConsPlusNormal"/>
              <w:spacing w:line="276" w:lineRule="auto"/>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A2024C" w:rsidRPr="00282B05" w:rsidRDefault="00A2024C" w:rsidP="00A2024C">
      <w:pPr>
        <w:pStyle w:val="ConsPlusNormal"/>
        <w:outlineLvl w:val="0"/>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DB595A" w:rsidRPr="00282B05" w:rsidRDefault="00DB595A" w:rsidP="00A2024C">
      <w:pPr>
        <w:pStyle w:val="ConsPlusNormal"/>
        <w:ind w:firstLine="709"/>
        <w:jc w:val="center"/>
        <w:outlineLvl w:val="1"/>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5A111B" w:rsidRPr="00282B05" w:rsidRDefault="005A111B" w:rsidP="005A111B">
      <w:pPr>
        <w:pStyle w:val="af"/>
        <w:ind w:left="435"/>
        <w:jc w:val="center"/>
        <w:rPr>
          <w:sz w:val="28"/>
          <w:szCs w:val="28"/>
        </w:rPr>
      </w:pPr>
      <w:r w:rsidRPr="00282B05">
        <w:rPr>
          <w:sz w:val="28"/>
          <w:szCs w:val="28"/>
        </w:rPr>
        <w:lastRenderedPageBreak/>
        <w:t>Раздел 1. Характеристика проблемы, на решение которой направлена муниципальная Программа</w:t>
      </w:r>
    </w:p>
    <w:p w:rsidR="005A111B" w:rsidRPr="00282B05" w:rsidRDefault="005A111B" w:rsidP="005A111B">
      <w:pPr>
        <w:pStyle w:val="ConsPlusNormal"/>
        <w:ind w:firstLine="709"/>
        <w:jc w:val="center"/>
        <w:rPr>
          <w:rFonts w:ascii="Times New Roman" w:hAnsi="Times New Roman" w:cs="Times New Roman"/>
          <w:sz w:val="28"/>
          <w:szCs w:val="28"/>
        </w:rPr>
      </w:pPr>
    </w:p>
    <w:p w:rsidR="005A111B" w:rsidRPr="00282B05" w:rsidRDefault="005A111B" w:rsidP="005A11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282B05">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282B05" w:rsidRDefault="005A111B" w:rsidP="005A111B">
      <w:pPr>
        <w:pStyle w:val="ConsPlusNormal"/>
        <w:numPr>
          <w:ilvl w:val="1"/>
          <w:numId w:val="13"/>
        </w:numPr>
        <w:tabs>
          <w:tab w:val="left" w:pos="1134"/>
        </w:tabs>
        <w:ind w:left="0" w:firstLine="709"/>
        <w:jc w:val="both"/>
        <w:rPr>
          <w:rFonts w:ascii="Times New Roman" w:hAnsi="Times New Roman" w:cs="Times New Roman"/>
          <w:b/>
          <w:sz w:val="28"/>
          <w:szCs w:val="28"/>
        </w:rPr>
      </w:pPr>
      <w:r w:rsidRPr="00282B05">
        <w:rPr>
          <w:rFonts w:ascii="Times New Roman" w:hAnsi="Times New Roman" w:cs="Times New Roman"/>
          <w:b/>
          <w:i/>
          <w:sz w:val="28"/>
          <w:szCs w:val="28"/>
        </w:rPr>
        <w:t>Животноводство</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Сегодня район формирует 7% всего производства мяса Югры (2012 – 884,7 тонн), молока – 22,3% от окружных объемов (2012 – 5360 тонн). В предприятиях всех форм собственности района содержится 17% от поголовья крупного рогатого скота всех хозяйств округа, 19,6% – от поголовья коров</w:t>
      </w:r>
      <w:r w:rsidRPr="00282B05">
        <w:rPr>
          <w:rFonts w:ascii="Times New Roman" w:hAnsi="Times New Roman" w:cs="Times New Roman"/>
          <w:b/>
          <w:sz w:val="28"/>
          <w:szCs w:val="28"/>
        </w:rPr>
        <w:t xml:space="preserve">. </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За первое полугодие 2013 года хозяйствами всех форм собственности (с учетом населения) произведено 424,6 тонн мяса (117,9% к соответствующему периоду 2012 года), молока – 2735,6 тонн (98,% к соответствующему периоду 2012 года).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Производимое в сельскохозяйственных предприятиях</w:t>
      </w:r>
      <w:r w:rsidRPr="00282B05">
        <w:rPr>
          <w:rFonts w:ascii="Times New Roman" w:hAnsi="Times New Roman" w:cs="Times New Roman"/>
          <w:sz w:val="28"/>
          <w:szCs w:val="28"/>
        </w:rPr>
        <w:t>,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w:t>
      </w:r>
      <w:proofErr w:type="gramStart"/>
      <w:r w:rsidRPr="00282B05">
        <w:rPr>
          <w:rFonts w:ascii="Times New Roman" w:hAnsi="Times New Roman" w:cs="Times New Roman"/>
          <w:sz w:val="28"/>
          <w:szCs w:val="28"/>
        </w:rPr>
        <w:t>дств с с</w:t>
      </w:r>
      <w:proofErr w:type="gramEnd"/>
      <w:r w:rsidRPr="00282B05">
        <w:rPr>
          <w:rFonts w:ascii="Times New Roman" w:hAnsi="Times New Roman" w:cs="Times New Roman"/>
          <w:sz w:val="28"/>
          <w:szCs w:val="28"/>
        </w:rPr>
        <w:t>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282B05" w:rsidRDefault="005A111B" w:rsidP="005A111B">
      <w:pPr>
        <w:pStyle w:val="af"/>
        <w:numPr>
          <w:ilvl w:val="1"/>
          <w:numId w:val="13"/>
        </w:numPr>
        <w:tabs>
          <w:tab w:val="left" w:pos="1134"/>
        </w:tabs>
        <w:ind w:left="0" w:firstLine="709"/>
        <w:jc w:val="both"/>
        <w:rPr>
          <w:b/>
          <w:i/>
          <w:sz w:val="28"/>
          <w:szCs w:val="28"/>
        </w:rPr>
      </w:pPr>
      <w:r w:rsidRPr="00282B05">
        <w:rPr>
          <w:b/>
          <w:i/>
          <w:sz w:val="28"/>
          <w:szCs w:val="28"/>
        </w:rPr>
        <w:t>Растениеводство</w:t>
      </w:r>
    </w:p>
    <w:p w:rsidR="005A111B" w:rsidRPr="00282B05" w:rsidRDefault="005A111B" w:rsidP="005A111B">
      <w:pPr>
        <w:pStyle w:val="ac"/>
        <w:spacing w:line="264" w:lineRule="auto"/>
        <w:ind w:firstLine="709"/>
        <w:jc w:val="both"/>
        <w:rPr>
          <w:rFonts w:ascii="Times New Roman" w:hAnsi="Times New Roman"/>
          <w:sz w:val="28"/>
          <w:szCs w:val="28"/>
        </w:rPr>
      </w:pPr>
      <w:proofErr w:type="gramStart"/>
      <w:r w:rsidRPr="00282B05">
        <w:rPr>
          <w:rFonts w:ascii="Times New Roman" w:eastAsiaTheme="minorHAnsi" w:hAnsi="Times New Roman"/>
          <w:sz w:val="28"/>
          <w:szCs w:val="28"/>
          <w:lang w:eastAsia="en-US"/>
        </w:rPr>
        <w:t>В</w:t>
      </w:r>
      <w:proofErr w:type="gramEnd"/>
      <w:r w:rsidRPr="00282B05">
        <w:rPr>
          <w:rFonts w:ascii="Times New Roman" w:hAnsi="Times New Roman"/>
          <w:sz w:val="28"/>
          <w:szCs w:val="28"/>
        </w:rPr>
        <w:t xml:space="preserve"> </w:t>
      </w:r>
      <w:proofErr w:type="gramStart"/>
      <w:r w:rsidRPr="00282B05">
        <w:rPr>
          <w:rFonts w:ascii="Times New Roman" w:hAnsi="Times New Roman"/>
          <w:sz w:val="28"/>
          <w:szCs w:val="28"/>
        </w:rPr>
        <w:t>Ханты-Мансийском</w:t>
      </w:r>
      <w:proofErr w:type="gramEnd"/>
      <w:r w:rsidRPr="00282B05">
        <w:rPr>
          <w:rFonts w:ascii="Times New Roman" w:hAnsi="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888,7 га,  в том числе площадь, занятая организациями – 451,34 га, населением – </w:t>
      </w:r>
      <w:r w:rsidRPr="00282B05">
        <w:rPr>
          <w:rFonts w:ascii="Times New Roman" w:hAnsi="Times New Roman"/>
          <w:sz w:val="28"/>
          <w:szCs w:val="28"/>
        </w:rPr>
        <w:lastRenderedPageBreak/>
        <w:t>437,4 га. Из общей площади посевов под картофелем было занято 45,2%  (401,7 га), овощами – 9,3% (82,6 га), однолетними сеяными травами – 45,5% (404,4 га).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5A111B" w:rsidRPr="00282B05" w:rsidRDefault="005A111B" w:rsidP="005A111B">
      <w:pPr>
        <w:pStyle w:val="ac"/>
        <w:spacing w:line="264" w:lineRule="auto"/>
        <w:ind w:firstLine="709"/>
        <w:jc w:val="both"/>
        <w:rPr>
          <w:rFonts w:ascii="Times New Roman" w:hAnsi="Times New Roman"/>
          <w:sz w:val="28"/>
        </w:rPr>
      </w:pPr>
      <w:r w:rsidRPr="00282B05">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5A111B" w:rsidRPr="00282B05" w:rsidRDefault="005A111B" w:rsidP="005A111B">
      <w:pPr>
        <w:pStyle w:val="ac"/>
        <w:spacing w:line="264" w:lineRule="auto"/>
        <w:ind w:firstLine="709"/>
        <w:jc w:val="both"/>
        <w:rPr>
          <w:rFonts w:ascii="Times New Roman" w:hAnsi="Times New Roman"/>
          <w:sz w:val="28"/>
        </w:rPr>
      </w:pPr>
      <w:r w:rsidRPr="00282B05">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капусты составила в КФХ «Воронцова» 350 центнеров с гектара, в ЖСК «Реполовский» – 366 центнеров с гектара.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282B05">
          <w:rPr>
            <w:rFonts w:ascii="Times New Roman" w:hAnsi="Times New Roman"/>
            <w:sz w:val="28"/>
            <w:szCs w:val="28"/>
          </w:rPr>
          <w:t>15 га</w:t>
        </w:r>
      </w:smartTag>
      <w:r w:rsidRPr="00282B05">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Есть условия и возможность строительства  теплиц в п. Луговской, п. Кедровый, с. Кышик на базе КФХ «им. А.Ф. Чирковой», в районе  Приобского месторождения в КФХ «Антонова».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lastRenderedPageBreak/>
        <w:t>В то же время существует ряд проблем: низкий уровень квалификации кадров механизаторов, специфичность погодных и климатических условий,</w:t>
      </w:r>
      <w:r>
        <w:rPr>
          <w:rFonts w:ascii="Times New Roman" w:hAnsi="Times New Roman"/>
          <w:sz w:val="28"/>
          <w:szCs w:val="28"/>
        </w:rPr>
        <w:t xml:space="preserve"> низкое естественное плодородие</w:t>
      </w:r>
      <w:r w:rsidRPr="00282B05">
        <w:rPr>
          <w:rFonts w:ascii="Times New Roman" w:hAnsi="Times New Roman"/>
          <w:sz w:val="28"/>
          <w:szCs w:val="28"/>
        </w:rPr>
        <w:t xml:space="preserve"> почв.</w:t>
      </w:r>
    </w:p>
    <w:p w:rsidR="005A111B" w:rsidRPr="00282B05" w:rsidRDefault="005A111B" w:rsidP="005A111B">
      <w:pPr>
        <w:pStyle w:val="af"/>
        <w:numPr>
          <w:ilvl w:val="1"/>
          <w:numId w:val="13"/>
        </w:numPr>
        <w:tabs>
          <w:tab w:val="left" w:pos="1134"/>
        </w:tabs>
        <w:ind w:left="0" w:firstLine="709"/>
        <w:jc w:val="both"/>
        <w:rPr>
          <w:b/>
          <w:i/>
          <w:color w:val="000000"/>
          <w:sz w:val="28"/>
          <w:szCs w:val="28"/>
        </w:rPr>
      </w:pPr>
      <w:r w:rsidRPr="00282B05">
        <w:rPr>
          <w:b/>
          <w:i/>
          <w:sz w:val="28"/>
          <w:szCs w:val="28"/>
        </w:rPr>
        <w:t xml:space="preserve">Заготовка продукции </w:t>
      </w:r>
      <w:r w:rsidRPr="00282B05">
        <w:rPr>
          <w:b/>
          <w:i/>
          <w:color w:val="000000"/>
          <w:sz w:val="28"/>
          <w:szCs w:val="28"/>
        </w:rPr>
        <w:t xml:space="preserve">традиционной хозяйственной деятельности </w:t>
      </w:r>
    </w:p>
    <w:p w:rsidR="005A111B" w:rsidRPr="00282B05" w:rsidRDefault="005A111B" w:rsidP="005A111B">
      <w:pPr>
        <w:pStyle w:val="af"/>
        <w:ind w:left="0" w:firstLine="709"/>
        <w:rPr>
          <w:b/>
          <w:bCs/>
          <w:i/>
          <w:sz w:val="28"/>
          <w:szCs w:val="28"/>
        </w:rPr>
      </w:pPr>
      <w:r w:rsidRPr="00282B05">
        <w:rPr>
          <w:b/>
          <w:i/>
          <w:sz w:val="28"/>
          <w:szCs w:val="28"/>
        </w:rPr>
        <w:t>Рыбодобыча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282B05">
        <w:rPr>
          <w:rFonts w:ascii="Times New Roman" w:hAnsi="Times New Roman" w:cs="Times New Roman"/>
          <w:b/>
          <w:sz w:val="28"/>
          <w:szCs w:val="28"/>
        </w:rPr>
        <w:t xml:space="preserve"> </w:t>
      </w:r>
      <w:r w:rsidRPr="00282B05">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282B05">
        <w:rPr>
          <w:rFonts w:ascii="Times New Roman" w:eastAsia="Times New Roman" w:hAnsi="Times New Roman" w:cs="Times New Roman"/>
          <w:sz w:val="28"/>
          <w:szCs w:val="28"/>
        </w:rPr>
        <w:t>2744 тонны), производится рыбной продукции около 3 тыс. тонн, основную часть которой составляет мороженая рыба. За первое полугодие 2013 года рыбодобывающими предприятиями района добыто 905,5 тонн рыбы, что на 2,3% больше уровня соответствующего периода 2012 года.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w:t>
      </w:r>
      <w:proofErr w:type="gramStart"/>
      <w:r w:rsidRPr="00282B05">
        <w:rPr>
          <w:rFonts w:ascii="Times New Roman" w:hAnsi="Times New Roman" w:cs="Times New Roman"/>
          <w:sz w:val="28"/>
          <w:szCs w:val="28"/>
        </w:rPr>
        <w:t>а</w:t>
      </w:r>
      <w:proofErr w:type="gramEnd"/>
      <w:r w:rsidRPr="00282B05">
        <w:rPr>
          <w:rFonts w:ascii="Times New Roman" w:hAnsi="Times New Roman" w:cs="Times New Roman"/>
          <w:sz w:val="28"/>
          <w:szCs w:val="28"/>
        </w:rPr>
        <w:t xml:space="preserve">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282B05" w:rsidRDefault="005A111B" w:rsidP="005A111B">
      <w:pPr>
        <w:spacing w:after="0" w:line="240" w:lineRule="auto"/>
        <w:ind w:firstLine="708"/>
        <w:rPr>
          <w:rFonts w:ascii="Times New Roman" w:hAnsi="Times New Roman" w:cs="Times New Roman"/>
          <w:b/>
          <w:i/>
          <w:sz w:val="28"/>
          <w:szCs w:val="28"/>
        </w:rPr>
      </w:pPr>
      <w:r w:rsidRPr="00282B05">
        <w:rPr>
          <w:rFonts w:ascii="Times New Roman" w:hAnsi="Times New Roman" w:cs="Times New Roman"/>
          <w:b/>
          <w:i/>
          <w:sz w:val="28"/>
          <w:szCs w:val="28"/>
        </w:rPr>
        <w:t>Заготовка дикоросов и продукции охотпромысла</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sz w:val="28"/>
          <w:szCs w:val="28"/>
        </w:rPr>
        <w:lastRenderedPageBreak/>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282B05">
        <w:rPr>
          <w:rFonts w:ascii="Times New Roman" w:hAnsi="Times New Roman"/>
          <w:color w:val="000000"/>
          <w:sz w:val="28"/>
          <w:szCs w:val="28"/>
        </w:rPr>
        <w:t xml:space="preserve">в общей массе 224,8 тонн, что на 11,5% выше уровня 2011 года. Заготовлено грибов – 52,7 тонны или 161,4% к уровню 2011 года, кедровых орехов – 121,8 тонн или 149,2% к уровню 2011 года. </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olor w:val="000000"/>
          <w:sz w:val="28"/>
          <w:szCs w:val="28"/>
        </w:rPr>
        <w:t>За 2012 год на территории района заготовлено боровой дичи 1342 штуки, промысловой пушнины – 2380 штук, лекарственно-технического сырья – 8816 кг.</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Наибольший объем заготовок обеспечивают НРО «Колмодай» и НО «Вар». </w:t>
      </w:r>
      <w:proofErr w:type="gramStart"/>
      <w:r w:rsidRPr="00282B05">
        <w:rPr>
          <w:rFonts w:ascii="Times New Roman" w:hAnsi="Times New Roman" w:cs="Times New Roman"/>
          <w:sz w:val="28"/>
          <w:szCs w:val="28"/>
        </w:rPr>
        <w:t>Для вовлечения населения района в трудовую деятельность, улучшения материального положения населения в районе построены 2 комплексных приемных пункта – в с. Цингалы (община «Колмодай») и в с. Кышик (община «Вар»).</w:t>
      </w:r>
      <w:proofErr w:type="gramEnd"/>
      <w:r w:rsidRPr="00282B05">
        <w:rPr>
          <w:rFonts w:ascii="Times New Roman" w:hAnsi="Times New Roman" w:cs="Times New Roman"/>
          <w:sz w:val="28"/>
          <w:szCs w:val="28"/>
        </w:rPr>
        <w:t xml:space="preserve"> Сегодня данные пункты требуют реконструкции и замены оборудования с учетом современных технологий.</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района. </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w:t>
      </w:r>
      <w:proofErr w:type="gramStart"/>
      <w:r w:rsidRPr="00282B05">
        <w:rPr>
          <w:rFonts w:ascii="Times New Roman" w:hAnsi="Times New Roman" w:cs="Times New Roman"/>
          <w:sz w:val="28"/>
          <w:szCs w:val="28"/>
        </w:rPr>
        <w:t>дств с п</w:t>
      </w:r>
      <w:proofErr w:type="gramEnd"/>
      <w:r w:rsidRPr="00282B05">
        <w:rPr>
          <w:rFonts w:ascii="Times New Roman" w:hAnsi="Times New Roman" w:cs="Times New Roman"/>
          <w:sz w:val="28"/>
          <w:szCs w:val="28"/>
        </w:rPr>
        <w:t>олным циклом производства продуктов питания (от сырья до готового продукта).</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lastRenderedPageBreak/>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Наращивание поголовья скота ограничивает недостаток  животноводческих помещений.</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Отсутствие собственного производства по выращиванию овощной продукции – тепличного овощеводства.</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Сложная транспортная схема, отсутствие дорог с твердым  покрытием, за исключением дороги на п. Горноправдинск, д. Шапша, с. Батово, д. Ярки, п. Бобровский, д. Ягурьях.</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282B05" w:rsidRDefault="005A111B" w:rsidP="005A111B">
      <w:pPr>
        <w:pStyle w:val="ConsPlusNormal"/>
        <w:tabs>
          <w:tab w:val="left" w:pos="720"/>
        </w:tabs>
        <w:ind w:firstLine="709"/>
        <w:jc w:val="both"/>
        <w:rPr>
          <w:rFonts w:ascii="Times New Roman" w:hAnsi="Times New Roman" w:cs="Times New Roman"/>
          <w:sz w:val="28"/>
          <w:szCs w:val="28"/>
          <w:highlight w:val="yellow"/>
        </w:rPr>
      </w:pP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Развитие материально-технической базы в отрасли.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w:t>
      </w:r>
      <w:r w:rsidRPr="00282B05">
        <w:rPr>
          <w:rFonts w:ascii="Times New Roman" w:hAnsi="Times New Roman" w:cs="Times New Roman"/>
          <w:sz w:val="28"/>
          <w:szCs w:val="28"/>
        </w:rPr>
        <w:lastRenderedPageBreak/>
        <w:t xml:space="preserve">настоящее время в пользовании  сельхозтоваропроизводителей района находится около 3000 гектаров сельскохозяйственных угодий. </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1  автономный модульный завод, 2 цеха  по переработке рыбы.</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За счет средств бюджета района: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строительство (реконструкция) сельскохозяйственных объектов.</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За счет средств бюджета автономного округа: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B05">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roofErr w:type="gramEnd"/>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Формирование благоприятной деловой среды.</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B05">
        <w:rPr>
          <w:rFonts w:ascii="Times New Roman" w:hAnsi="Times New Roman" w:cs="Times New Roman"/>
          <w:sz w:val="28"/>
          <w:szCs w:val="28"/>
        </w:rPr>
        <w:t>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roofErr w:type="gramEnd"/>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рамках организации взаимодействия предпринимателей в плане обмена опытом, налаживания сотрудничества,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w:t>
      </w:r>
      <w:proofErr w:type="gramStart"/>
      <w:r w:rsidRPr="00282B05">
        <w:rPr>
          <w:rFonts w:ascii="Times New Roman" w:hAnsi="Times New Roman" w:cs="Times New Roman"/>
          <w:sz w:val="28"/>
          <w:szCs w:val="28"/>
        </w:rPr>
        <w:t>Прогнозируется, что к 2019 году количество занятых в крестьянских (фермерских) хозяйствах увеличится  на 10-20 %.</w:t>
      </w:r>
      <w:proofErr w:type="gramEnd"/>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lastRenderedPageBreak/>
        <w:t>Реализация инвестиционных проектов.</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 июнь 2017 года.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Цель проекта -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(АО «Агрофирма»). Сметная стоимость реализации проекта 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Развитие конкуренции в автономном округе.</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w:t>
      </w:r>
      <w:proofErr w:type="gramStart"/>
      <w:r w:rsidRPr="00282B05">
        <w:rPr>
          <w:rFonts w:ascii="Times New Roman" w:hAnsi="Times New Roman" w:cs="Times New Roman"/>
          <w:sz w:val="28"/>
          <w:szCs w:val="28"/>
        </w:rPr>
        <w:t>на</w:t>
      </w:r>
      <w:proofErr w:type="gramEnd"/>
      <w:r w:rsidRPr="00282B05">
        <w:rPr>
          <w:rFonts w:ascii="Times New Roman" w:hAnsi="Times New Roman" w:cs="Times New Roman"/>
          <w:sz w:val="28"/>
          <w:szCs w:val="28"/>
        </w:rPr>
        <w:t>:</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и реализацию сельскохозяйственной продукции;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развитие системы заготовки и переработки дикоросов;</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на поддержку рыбодобычи и рыбопереработки.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Целью муниципальной программы является, в том числе повышение конкурентоспособности сельскохозяйственной продукции, произведенной </w:t>
      </w:r>
      <w:proofErr w:type="gramStart"/>
      <w:r w:rsidRPr="00282B05">
        <w:rPr>
          <w:rFonts w:ascii="Times New Roman" w:hAnsi="Times New Roman" w:cs="Times New Roman"/>
          <w:sz w:val="28"/>
          <w:szCs w:val="28"/>
        </w:rPr>
        <w:t>в</w:t>
      </w:r>
      <w:proofErr w:type="gramEnd"/>
      <w:r w:rsidRPr="00282B05">
        <w:rPr>
          <w:rFonts w:ascii="Times New Roman" w:hAnsi="Times New Roman" w:cs="Times New Roman"/>
          <w:sz w:val="28"/>
          <w:szCs w:val="28"/>
        </w:rPr>
        <w:t xml:space="preserve"> </w:t>
      </w:r>
      <w:proofErr w:type="gramStart"/>
      <w:r w:rsidRPr="00282B05">
        <w:rPr>
          <w:rFonts w:ascii="Times New Roman" w:hAnsi="Times New Roman" w:cs="Times New Roman"/>
          <w:sz w:val="28"/>
          <w:szCs w:val="28"/>
        </w:rPr>
        <w:t>Ханты-Мансийском</w:t>
      </w:r>
      <w:proofErr w:type="gramEnd"/>
      <w:r w:rsidRPr="00282B05">
        <w:rPr>
          <w:rFonts w:ascii="Times New Roman" w:hAnsi="Times New Roman" w:cs="Times New Roman"/>
          <w:sz w:val="28"/>
          <w:szCs w:val="28"/>
        </w:rPr>
        <w:t xml:space="preserve"> районе.</w:t>
      </w:r>
    </w:p>
    <w:p w:rsidR="005A111B"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01F36" w:rsidRDefault="00101F36" w:rsidP="00101F36">
      <w:pPr>
        <w:pStyle w:val="af"/>
        <w:tabs>
          <w:tab w:val="left" w:pos="993"/>
          <w:tab w:val="left" w:pos="1134"/>
        </w:tabs>
        <w:autoSpaceDE w:val="0"/>
        <w:autoSpaceDN w:val="0"/>
        <w:adjustRightInd w:val="0"/>
        <w:ind w:left="709"/>
        <w:jc w:val="both"/>
        <w:rPr>
          <w:i/>
          <w:sz w:val="28"/>
          <w:szCs w:val="28"/>
        </w:rPr>
      </w:pPr>
    </w:p>
    <w:p w:rsidR="00101F36" w:rsidRDefault="00101F36" w:rsidP="00101F36">
      <w:pPr>
        <w:pStyle w:val="af"/>
        <w:tabs>
          <w:tab w:val="left" w:pos="993"/>
          <w:tab w:val="left" w:pos="1134"/>
        </w:tabs>
        <w:autoSpaceDE w:val="0"/>
        <w:autoSpaceDN w:val="0"/>
        <w:adjustRightInd w:val="0"/>
        <w:ind w:left="709"/>
        <w:jc w:val="both"/>
        <w:rPr>
          <w:i/>
          <w:sz w:val="28"/>
          <w:szCs w:val="28"/>
        </w:rPr>
      </w:pPr>
    </w:p>
    <w:p w:rsidR="00101F36" w:rsidRPr="00101F36" w:rsidRDefault="00101F36" w:rsidP="00101F36">
      <w:pPr>
        <w:pStyle w:val="af"/>
        <w:tabs>
          <w:tab w:val="left" w:pos="993"/>
          <w:tab w:val="left" w:pos="1134"/>
        </w:tabs>
        <w:autoSpaceDE w:val="0"/>
        <w:autoSpaceDN w:val="0"/>
        <w:adjustRightInd w:val="0"/>
        <w:ind w:left="709"/>
        <w:jc w:val="both"/>
        <w:rPr>
          <w:sz w:val="28"/>
          <w:szCs w:val="28"/>
        </w:rPr>
      </w:pPr>
      <w:r w:rsidRPr="00101F36">
        <w:rPr>
          <w:sz w:val="28"/>
          <w:szCs w:val="28"/>
        </w:rPr>
        <w:lastRenderedPageBreak/>
        <w:t>2.5.Реализация проектов и портфелей проектов</w:t>
      </w:r>
    </w:p>
    <w:p w:rsidR="00101F36" w:rsidRDefault="00101F36" w:rsidP="00101F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5A111B" w:rsidRPr="00282B05" w:rsidRDefault="005A111B" w:rsidP="005A111B">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3.Цель, задачи и показатели их достижения</w:t>
      </w: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proofErr w:type="gramStart"/>
      <w:r w:rsidRPr="00282B05">
        <w:rPr>
          <w:rFonts w:ascii="Times New Roman" w:hAnsi="Times New Roman" w:cs="Times New Roman"/>
          <w:sz w:val="28"/>
          <w:szCs w:val="28"/>
        </w:rPr>
        <w:t>Цель, задачи и показатели их достижения определены с учетом приоритетов социально-экономического развития  автономного округа и района и установлены следующими стратегическими документами и нормативно-правовыми актами Российской Федерации, Ханты-Мансийского автономного округа-Югры и Ханты-Мансийского района:</w:t>
      </w:r>
      <w:proofErr w:type="gramEnd"/>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w:t>
      </w:r>
      <w:r w:rsidRPr="00282B05">
        <w:rPr>
          <w:rFonts w:ascii="Times New Roman" w:eastAsia="Times New Roman" w:hAnsi="Times New Roman" w:cs="Times New Roman"/>
          <w:sz w:val="28"/>
          <w:szCs w:val="28"/>
          <w:lang w:eastAsia="ru-RU"/>
        </w:rPr>
        <w:t xml:space="preserve"> п.п. 25 п. 1 ст. 15 Федерального закона от 06.10.2003 № 131-ФЗ «Об общих принципах организации местного самоуправления в Российской Федерации».</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 xml:space="preserve">Указом Президента Российской Федерации </w:t>
      </w:r>
      <w:r w:rsidRPr="00282B05">
        <w:rPr>
          <w:rFonts w:ascii="Times New Roman" w:hAnsi="Times New Roman" w:cs="Times New Roman"/>
          <w:sz w:val="28"/>
          <w:szCs w:val="28"/>
        </w:rPr>
        <w:t>от 30.01. 2010 г. N 120 "Об утверждении Доктрины продовольственной безопасности Российской Федерации»;</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Указом Президента Российской Федерации</w:t>
      </w:r>
      <w:r w:rsidRPr="00282B05">
        <w:rPr>
          <w:rFonts w:ascii="Times New Roman" w:hAnsi="Times New Roman" w:cs="Times New Roman"/>
          <w:sz w:val="28"/>
          <w:szCs w:val="28"/>
        </w:rPr>
        <w:t xml:space="preserve"> от 06.08. 2014 года № 560  «О применении отдельных специальных экономических мер в целях обеспечения экономической безопасности Российской Федерации»;</w:t>
      </w:r>
    </w:p>
    <w:p w:rsidR="005A111B" w:rsidRPr="00282B05" w:rsidRDefault="005A111B" w:rsidP="005A111B">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5A111B" w:rsidRPr="00282B05" w:rsidRDefault="005A111B" w:rsidP="005A111B">
      <w:pPr>
        <w:spacing w:after="0" w:line="240" w:lineRule="auto"/>
        <w:ind w:firstLine="709"/>
        <w:jc w:val="both"/>
        <w:rPr>
          <w:rFonts w:ascii="Times New Roman" w:hAnsi="Times New Roman" w:cs="Times New Roman"/>
          <w:sz w:val="28"/>
          <w:szCs w:val="28"/>
        </w:rPr>
      </w:pPr>
      <w:proofErr w:type="gramStart"/>
      <w:r w:rsidRPr="00282B05">
        <w:rPr>
          <w:rFonts w:ascii="Times New Roman" w:eastAsia="Times New Roman" w:hAnsi="Times New Roman" w:cs="Times New Roman"/>
          <w:sz w:val="28"/>
          <w:szCs w:val="28"/>
          <w:lang w:eastAsia="ru-RU"/>
        </w:rPr>
        <w:t xml:space="preserve">Мероприятия и механизмы исполнения муниципальной программы соответствуют подпрограммам </w:t>
      </w:r>
      <w:r w:rsidRPr="00282B05">
        <w:rPr>
          <w:rFonts w:ascii="Times New Roman" w:eastAsia="Times New Roman" w:hAnsi="Times New Roman" w:cs="Times New Roman"/>
          <w:sz w:val="28"/>
          <w:szCs w:val="28"/>
          <w:lang w:val="en-US" w:eastAsia="ru-RU"/>
        </w:rPr>
        <w:t>I</w:t>
      </w:r>
      <w:r w:rsidRPr="00282B05">
        <w:rPr>
          <w:rFonts w:ascii="Times New Roman" w:eastAsia="Times New Roman" w:hAnsi="Times New Roman" w:cs="Times New Roman"/>
          <w:sz w:val="28"/>
          <w:szCs w:val="28"/>
          <w:lang w:eastAsia="ru-RU"/>
        </w:rPr>
        <w:t>-</w:t>
      </w:r>
      <w:r w:rsidRPr="00282B05">
        <w:rPr>
          <w:rFonts w:ascii="Times New Roman" w:eastAsia="Times New Roman" w:hAnsi="Times New Roman" w:cs="Times New Roman"/>
          <w:sz w:val="28"/>
          <w:szCs w:val="28"/>
          <w:lang w:val="en-US" w:eastAsia="ru-RU"/>
        </w:rPr>
        <w:t>IX</w:t>
      </w:r>
      <w:r w:rsidRPr="00282B05">
        <w:rPr>
          <w:rFonts w:ascii="Times New Roman" w:eastAsia="Times New Roman" w:hAnsi="Times New Roman" w:cs="Times New Roman"/>
          <w:sz w:val="28"/>
          <w:szCs w:val="28"/>
          <w:lang w:eastAsia="ru-RU"/>
        </w:rPr>
        <w:t xml:space="preserve"> </w:t>
      </w:r>
      <w:r w:rsidRPr="00282B05">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утвержденной постановлением Правительства Ханты-Мансийского автономного округа – Югры от 09.10.2013 № 420-п и подпрограмме </w:t>
      </w:r>
      <w:r w:rsidRPr="00282B05">
        <w:rPr>
          <w:rFonts w:ascii="Times New Roman" w:eastAsia="Times New Roman" w:hAnsi="Times New Roman" w:cs="Times New Roman"/>
          <w:sz w:val="28"/>
          <w:szCs w:val="28"/>
          <w:lang w:val="en-US" w:eastAsia="ru-RU"/>
        </w:rPr>
        <w:t>I</w:t>
      </w:r>
      <w:r w:rsidRPr="00282B05">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w:t>
      </w:r>
      <w:proofErr w:type="gramEnd"/>
      <w:r w:rsidRPr="00282B05">
        <w:rPr>
          <w:rFonts w:ascii="Times New Roman" w:hAnsi="Times New Roman" w:cs="Times New Roman"/>
          <w:sz w:val="28"/>
          <w:szCs w:val="28"/>
        </w:rPr>
        <w:t xml:space="preserve"> округа-Югры на 2016-2020 годы», </w:t>
      </w:r>
      <w:proofErr w:type="gramStart"/>
      <w:r w:rsidRPr="00282B05">
        <w:rPr>
          <w:rFonts w:ascii="Times New Roman" w:hAnsi="Times New Roman" w:cs="Times New Roman"/>
          <w:sz w:val="28"/>
          <w:szCs w:val="28"/>
        </w:rPr>
        <w:t>утвержденной</w:t>
      </w:r>
      <w:proofErr w:type="gramEnd"/>
      <w:r w:rsidRPr="00282B05">
        <w:rPr>
          <w:rFonts w:ascii="Times New Roman" w:hAnsi="Times New Roman" w:cs="Times New Roman"/>
          <w:sz w:val="28"/>
          <w:szCs w:val="28"/>
        </w:rPr>
        <w:t xml:space="preserve"> постановлением Правительства Ханты-Мансийского автономного округа – Югры от 03.10.2013 № 398-п.</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lastRenderedPageBreak/>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Ее достижение будет осуществляться путем решения следующих задач:</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сельскохозяйственного производства;</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традиционных видов хозяйственной деятельности;</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создание условий устойчивого развития сельских территорий;</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защита населения от болезней, общих для человека и животных;</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9"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0"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мяса в хозяйствах всех категорий (в живом весе)</w:t>
      </w:r>
    </w:p>
    <w:p w:rsidR="005A111B" w:rsidRPr="00282B05" w:rsidRDefault="005A111B" w:rsidP="005A111B">
      <w:pPr>
        <w:pStyle w:val="ConsPlusNormal"/>
        <w:tabs>
          <w:tab w:val="left" w:pos="993"/>
        </w:tabs>
        <w:jc w:val="both"/>
        <w:rPr>
          <w:rFonts w:ascii="Times New Roman" w:hAnsi="Times New Roman" w:cs="Times New Roman"/>
          <w:sz w:val="28"/>
          <w:szCs w:val="28"/>
        </w:rPr>
      </w:pPr>
      <w:r w:rsidRPr="00282B05">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продажу мяса и мясопродуктов, утвержденная </w:t>
      </w:r>
      <w:r w:rsidRPr="00282B05">
        <w:rPr>
          <w:rFonts w:ascii="Times New Roman" w:hAnsi="Times New Roman" w:cs="Times New Roman"/>
          <w:sz w:val="28"/>
          <w:szCs w:val="28"/>
        </w:rPr>
        <w:lastRenderedPageBreak/>
        <w:t>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4"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5"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w:t>
      </w:r>
      <w:r w:rsidRPr="00282B05">
        <w:rPr>
          <w:rFonts w:ascii="Times New Roman" w:hAnsi="Times New Roman" w:cs="Times New Roman"/>
          <w:sz w:val="28"/>
          <w:szCs w:val="28"/>
        </w:rPr>
        <w:lastRenderedPageBreak/>
        <w:t xml:space="preserve">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282B05">
        <w:rPr>
          <w:rFonts w:ascii="Times New Roman" w:hAnsi="Times New Roman" w:cs="Times New Roman"/>
          <w:sz w:val="28"/>
          <w:szCs w:val="28"/>
        </w:rPr>
        <w:t>свидетельство</w:t>
      </w:r>
      <w:proofErr w:type="gramEnd"/>
      <w:r w:rsidRPr="00282B05">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282B05" w:rsidRDefault="005A111B" w:rsidP="005A111B">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5A111B" w:rsidRPr="00282B05" w:rsidRDefault="005A111B" w:rsidP="005A111B">
      <w:pPr>
        <w:pStyle w:val="ConsPlusNormal"/>
        <w:jc w:val="center"/>
        <w:rPr>
          <w:rFonts w:ascii="Times New Roman" w:hAnsi="Times New Roman" w:cs="Times New Roman"/>
          <w:sz w:val="28"/>
          <w:szCs w:val="28"/>
        </w:rPr>
      </w:pPr>
    </w:p>
    <w:p w:rsidR="005A111B" w:rsidRPr="00282B05" w:rsidRDefault="005A111B" w:rsidP="005A111B">
      <w:pPr>
        <w:pStyle w:val="ConsPlusNonformat"/>
        <w:tabs>
          <w:tab w:val="left" w:pos="720"/>
        </w:tabs>
        <w:jc w:val="center"/>
        <w:rPr>
          <w:rFonts w:ascii="Times New Roman" w:hAnsi="Times New Roman" w:cs="Times New Roman"/>
          <w:sz w:val="28"/>
          <w:szCs w:val="28"/>
        </w:rPr>
      </w:pPr>
      <w:r w:rsidRPr="00282B05">
        <w:rPr>
          <w:rFonts w:ascii="Times New Roman" w:hAnsi="Times New Roman" w:cs="Times New Roman"/>
          <w:sz w:val="28"/>
          <w:szCs w:val="28"/>
        </w:rPr>
        <w:t>годовой объем произведенной валовой продукции</w:t>
      </w:r>
    </w:p>
    <w:p w:rsidR="005A111B" w:rsidRPr="00282B05" w:rsidRDefault="005A111B" w:rsidP="005A111B">
      <w:pPr>
        <w:pStyle w:val="ConsPlusNonformat"/>
        <w:jc w:val="center"/>
        <w:rPr>
          <w:rFonts w:ascii="Times New Roman" w:hAnsi="Times New Roman" w:cs="Times New Roman"/>
          <w:sz w:val="28"/>
          <w:szCs w:val="28"/>
        </w:rPr>
      </w:pPr>
      <w:r w:rsidRPr="00282B05">
        <w:rPr>
          <w:rFonts w:ascii="Times New Roman" w:hAnsi="Times New Roman" w:cs="Times New Roman"/>
          <w:sz w:val="28"/>
          <w:szCs w:val="28"/>
        </w:rPr>
        <w:t>--------------------------------------------------------------------- x 10000</w:t>
      </w:r>
    </w:p>
    <w:p w:rsidR="005A111B" w:rsidRPr="00282B05" w:rsidRDefault="005A111B" w:rsidP="005A111B">
      <w:pPr>
        <w:pStyle w:val="ConsPlusNonformat"/>
        <w:tabs>
          <w:tab w:val="left" w:pos="720"/>
        </w:tabs>
        <w:ind w:firstLine="720"/>
        <w:jc w:val="center"/>
        <w:rPr>
          <w:rFonts w:ascii="Times New Roman" w:hAnsi="Times New Roman" w:cs="Times New Roman"/>
          <w:sz w:val="28"/>
          <w:szCs w:val="28"/>
        </w:rPr>
      </w:pPr>
      <w:r w:rsidRPr="00282B05">
        <w:rPr>
          <w:rFonts w:ascii="Times New Roman" w:hAnsi="Times New Roman" w:cs="Times New Roman"/>
          <w:sz w:val="28"/>
          <w:szCs w:val="28"/>
        </w:rPr>
        <w:t>численность населения</w:t>
      </w:r>
    </w:p>
    <w:p w:rsidR="005A111B" w:rsidRPr="00282B05" w:rsidRDefault="005A111B" w:rsidP="005A111B">
      <w:pPr>
        <w:pStyle w:val="ConsPlusNormal"/>
        <w:jc w:val="both"/>
        <w:rPr>
          <w:rFonts w:ascii="Times New Roman" w:hAnsi="Times New Roman" w:cs="Times New Roman"/>
          <w:sz w:val="28"/>
          <w:szCs w:val="28"/>
        </w:rPr>
      </w:pP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282B05"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proofErr w:type="gramStart"/>
      <w:r w:rsidRPr="00282B0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282B0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6" w:history="1">
        <w:r w:rsidRPr="00282B05">
          <w:rPr>
            <w:rStyle w:val="a3"/>
            <w:rFonts w:ascii="Times New Roman" w:hAnsi="Times New Roman" w:cs="Times New Roman"/>
            <w:color w:val="000000" w:themeColor="text1"/>
            <w:sz w:val="28"/>
            <w:szCs w:val="28"/>
            <w:u w:val="none"/>
          </w:rPr>
          <w:t>постановлением</w:t>
        </w:r>
      </w:hyperlink>
      <w:r w:rsidRPr="00282B0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282B05">
        <w:rPr>
          <w:rFonts w:ascii="Times New Roman" w:hAnsi="Times New Roman" w:cs="Times New Roman"/>
          <w:color w:val="000000" w:themeColor="text1"/>
          <w:sz w:val="28"/>
          <w:szCs w:val="28"/>
        </w:rPr>
        <w:t xml:space="preserve"> Севера </w:t>
      </w:r>
      <w:proofErr w:type="gramStart"/>
      <w:r w:rsidRPr="00282B05">
        <w:rPr>
          <w:rFonts w:ascii="Times New Roman" w:hAnsi="Times New Roman" w:cs="Times New Roman"/>
          <w:color w:val="000000" w:themeColor="text1"/>
          <w:sz w:val="28"/>
          <w:szCs w:val="28"/>
        </w:rPr>
        <w:t>в</w:t>
      </w:r>
      <w:proofErr w:type="gramEnd"/>
      <w:r w:rsidRPr="00282B05">
        <w:rPr>
          <w:rFonts w:ascii="Times New Roman" w:hAnsi="Times New Roman" w:cs="Times New Roman"/>
          <w:color w:val="000000" w:themeColor="text1"/>
          <w:sz w:val="28"/>
          <w:szCs w:val="28"/>
        </w:rPr>
        <w:t xml:space="preserve"> </w:t>
      </w:r>
      <w:proofErr w:type="gramStart"/>
      <w:r w:rsidRPr="00282B05">
        <w:rPr>
          <w:rFonts w:ascii="Times New Roman" w:hAnsi="Times New Roman" w:cs="Times New Roman"/>
          <w:color w:val="000000" w:themeColor="text1"/>
          <w:sz w:val="28"/>
          <w:szCs w:val="28"/>
        </w:rPr>
        <w:t>Ханты-Мансийском</w:t>
      </w:r>
      <w:proofErr w:type="gramEnd"/>
      <w:r w:rsidRPr="00282B05">
        <w:rPr>
          <w:rFonts w:ascii="Times New Roman" w:hAnsi="Times New Roman" w:cs="Times New Roman"/>
          <w:color w:val="000000" w:themeColor="text1"/>
          <w:sz w:val="28"/>
          <w:szCs w:val="28"/>
        </w:rPr>
        <w:t xml:space="preserve"> автономном округе – Югре».</w:t>
      </w:r>
    </w:p>
    <w:p w:rsidR="005A111B" w:rsidRPr="00282B05"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282B05">
        <w:rPr>
          <w:rFonts w:ascii="Times New Roman" w:hAnsi="Times New Roman" w:cs="Times New Roman"/>
          <w:sz w:val="28"/>
          <w:szCs w:val="28"/>
        </w:rPr>
        <w:t xml:space="preserve"> </w:t>
      </w:r>
      <w:r w:rsidRPr="00282B05">
        <w:rPr>
          <w:rFonts w:ascii="Times New Roman" w:hAnsi="Times New Roman" w:cs="Times New Roman"/>
          <w:color w:val="000000" w:themeColor="text1"/>
          <w:sz w:val="28"/>
          <w:szCs w:val="28"/>
        </w:rPr>
        <w:t>района.</w:t>
      </w:r>
    </w:p>
    <w:p w:rsidR="005A111B" w:rsidRPr="005A111B"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w:t>
      </w:r>
      <w:r w:rsidRPr="005A111B">
        <w:rPr>
          <w:rFonts w:ascii="Times New Roman" w:hAnsi="Times New Roman" w:cs="Times New Roman"/>
          <w:color w:val="000000" w:themeColor="text1"/>
          <w:sz w:val="28"/>
          <w:szCs w:val="28"/>
        </w:rPr>
        <w:t>подготовленная на основе данных сельских поселений.</w:t>
      </w:r>
    </w:p>
    <w:p w:rsidR="005A111B" w:rsidRPr="005A111B"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5A111B">
        <w:rPr>
          <w:rFonts w:ascii="Times New Roman" w:hAnsi="Times New Roman" w:cs="Times New Roman"/>
          <w:sz w:val="28"/>
          <w:szCs w:val="28"/>
        </w:rPr>
        <w:lastRenderedPageBreak/>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5A111B">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Pr="005A111B">
        <w:rPr>
          <w:rFonts w:ascii="Times New Roman" w:hAnsi="Times New Roman" w:cs="Times New Roman"/>
          <w:sz w:val="28"/>
          <w:szCs w:val="28"/>
          <w:lang w:eastAsia="ru-RU"/>
        </w:rPr>
        <w:t xml:space="preserve"> с Законом Ханты-Мансийского автономного округа – Югры от 28.12.2006 № 145-оз «О территориях традиционного природопользования коренных малочисленных народов Севера регионального значения </w:t>
      </w:r>
      <w:proofErr w:type="gramStart"/>
      <w:r w:rsidRPr="005A111B">
        <w:rPr>
          <w:rFonts w:ascii="Times New Roman" w:hAnsi="Times New Roman" w:cs="Times New Roman"/>
          <w:sz w:val="28"/>
          <w:szCs w:val="28"/>
          <w:lang w:eastAsia="ru-RU"/>
        </w:rPr>
        <w:t>в</w:t>
      </w:r>
      <w:proofErr w:type="gramEnd"/>
      <w:r w:rsidRPr="005A111B">
        <w:rPr>
          <w:rFonts w:ascii="Times New Roman" w:hAnsi="Times New Roman" w:cs="Times New Roman"/>
          <w:sz w:val="28"/>
          <w:szCs w:val="28"/>
          <w:lang w:eastAsia="ru-RU"/>
        </w:rPr>
        <w:t xml:space="preserve"> </w:t>
      </w:r>
      <w:proofErr w:type="gramStart"/>
      <w:r w:rsidRPr="005A111B">
        <w:rPr>
          <w:rFonts w:ascii="Times New Roman" w:hAnsi="Times New Roman" w:cs="Times New Roman"/>
          <w:sz w:val="28"/>
          <w:szCs w:val="28"/>
          <w:lang w:eastAsia="ru-RU"/>
        </w:rPr>
        <w:t>Ханты-Мансийском</w:t>
      </w:r>
      <w:proofErr w:type="gramEnd"/>
      <w:r w:rsidRPr="005A111B">
        <w:rPr>
          <w:rFonts w:ascii="Times New Roman" w:hAnsi="Times New Roman" w:cs="Times New Roman"/>
          <w:sz w:val="28"/>
          <w:szCs w:val="28"/>
          <w:lang w:eastAsia="ru-RU"/>
        </w:rPr>
        <w:t xml:space="preserve"> автономном округе – Югре».</w:t>
      </w:r>
    </w:p>
    <w:p w:rsidR="005A111B" w:rsidRPr="005A111B" w:rsidRDefault="005A111B" w:rsidP="005A111B">
      <w:pPr>
        <w:pStyle w:val="ConsPlusNormal"/>
        <w:tabs>
          <w:tab w:val="left" w:pos="720"/>
        </w:tabs>
        <w:ind w:firstLine="720"/>
        <w:jc w:val="both"/>
        <w:rPr>
          <w:rFonts w:ascii="Times New Roman" w:hAnsi="Times New Roman" w:cs="Times New Roman"/>
          <w:color w:val="000000" w:themeColor="text1"/>
          <w:sz w:val="28"/>
          <w:szCs w:val="28"/>
        </w:rPr>
      </w:pPr>
      <w:r w:rsidRPr="005A111B">
        <w:rPr>
          <w:rFonts w:ascii="Times New Roman" w:hAnsi="Times New Roman" w:cs="Times New Roman"/>
          <w:color w:val="000000" w:themeColor="text1"/>
          <w:sz w:val="28"/>
          <w:szCs w:val="28"/>
        </w:rPr>
        <w:t xml:space="preserve">Целевые показатели указаны в </w:t>
      </w:r>
      <w:hyperlink r:id="rId17" w:anchor="Par262" w:history="1">
        <w:r w:rsidRPr="005A111B">
          <w:rPr>
            <w:rStyle w:val="a3"/>
            <w:rFonts w:ascii="Times New Roman" w:hAnsi="Times New Roman" w:cs="Times New Roman"/>
            <w:color w:val="000000" w:themeColor="text1"/>
            <w:sz w:val="28"/>
            <w:szCs w:val="28"/>
            <w:u w:val="none"/>
          </w:rPr>
          <w:t>таблице 1</w:t>
        </w:r>
      </w:hyperlink>
      <w:r w:rsidRPr="005A111B">
        <w:rPr>
          <w:rFonts w:ascii="Times New Roman" w:hAnsi="Times New Roman" w:cs="Times New Roman"/>
          <w:color w:val="000000" w:themeColor="text1"/>
          <w:sz w:val="28"/>
          <w:szCs w:val="28"/>
        </w:rPr>
        <w:t xml:space="preserve"> к Программе.</w:t>
      </w:r>
    </w:p>
    <w:p w:rsidR="005A111B" w:rsidRPr="005A111B" w:rsidRDefault="005A111B" w:rsidP="005A111B">
      <w:pPr>
        <w:pStyle w:val="ConsPlusNormal"/>
        <w:tabs>
          <w:tab w:val="left" w:pos="720"/>
        </w:tabs>
        <w:jc w:val="both"/>
        <w:rPr>
          <w:rFonts w:ascii="Times New Roman" w:hAnsi="Times New Roman" w:cs="Times New Roman"/>
          <w:color w:val="000000" w:themeColor="text1"/>
          <w:sz w:val="28"/>
          <w:szCs w:val="28"/>
          <w:highlight w:val="yellow"/>
        </w:rPr>
      </w:pPr>
    </w:p>
    <w:p w:rsidR="005A111B" w:rsidRPr="005A111B" w:rsidRDefault="005A111B" w:rsidP="005A111B">
      <w:pPr>
        <w:pStyle w:val="ConsPlusNormal"/>
        <w:tabs>
          <w:tab w:val="left" w:pos="720"/>
        </w:tabs>
        <w:ind w:firstLine="720"/>
        <w:jc w:val="center"/>
        <w:outlineLvl w:val="1"/>
        <w:rPr>
          <w:rFonts w:ascii="Times New Roman" w:hAnsi="Times New Roman" w:cs="Times New Roman"/>
          <w:sz w:val="28"/>
          <w:szCs w:val="28"/>
        </w:rPr>
      </w:pPr>
      <w:r w:rsidRPr="005A111B">
        <w:rPr>
          <w:rFonts w:ascii="Times New Roman" w:hAnsi="Times New Roman" w:cs="Times New Roman"/>
          <w:sz w:val="28"/>
          <w:szCs w:val="28"/>
        </w:rPr>
        <w:t>Раздел 4. Характеристика основных мероприятий программы</w:t>
      </w:r>
    </w:p>
    <w:p w:rsidR="005A111B" w:rsidRPr="005A111B" w:rsidRDefault="005A111B" w:rsidP="005A111B">
      <w:pPr>
        <w:pStyle w:val="ConsPlusNormal"/>
        <w:jc w:val="center"/>
        <w:rPr>
          <w:rFonts w:ascii="Times New Roman" w:hAnsi="Times New Roman" w:cs="Times New Roman"/>
          <w:sz w:val="28"/>
          <w:szCs w:val="28"/>
        </w:rPr>
      </w:pP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18" w:anchor="Par440" w:history="1">
        <w:r w:rsidRPr="005A111B">
          <w:rPr>
            <w:rStyle w:val="a3"/>
            <w:rFonts w:ascii="Times New Roman" w:hAnsi="Times New Roman" w:cs="Times New Roman"/>
            <w:color w:val="auto"/>
            <w:sz w:val="28"/>
            <w:szCs w:val="28"/>
            <w:u w:val="none"/>
          </w:rPr>
          <w:t>таблице 2</w:t>
        </w:r>
      </w:hyperlink>
      <w:r w:rsidRPr="005A111B">
        <w:rPr>
          <w:rFonts w:ascii="Times New Roman" w:hAnsi="Times New Roman" w:cs="Times New Roman"/>
          <w:sz w:val="28"/>
          <w:szCs w:val="28"/>
        </w:rPr>
        <w:t xml:space="preserve"> к Программе.</w:t>
      </w:r>
    </w:p>
    <w:p w:rsidR="005A111B" w:rsidRPr="005A111B" w:rsidRDefault="00557507" w:rsidP="005A111B">
      <w:pPr>
        <w:pStyle w:val="ConsPlusNormal"/>
        <w:ind w:firstLine="720"/>
        <w:jc w:val="both"/>
        <w:outlineLvl w:val="2"/>
        <w:rPr>
          <w:rFonts w:ascii="Times New Roman" w:hAnsi="Times New Roman" w:cs="Times New Roman"/>
          <w:sz w:val="28"/>
          <w:szCs w:val="28"/>
        </w:rPr>
      </w:pPr>
      <w:hyperlink r:id="rId19" w:anchor="Par454" w:history="1">
        <w:r w:rsidR="005A111B" w:rsidRPr="005A111B">
          <w:rPr>
            <w:rStyle w:val="a3"/>
            <w:rFonts w:ascii="Times New Roman" w:hAnsi="Times New Roman" w:cs="Times New Roman"/>
            <w:color w:val="auto"/>
            <w:sz w:val="28"/>
            <w:szCs w:val="28"/>
            <w:u w:val="none"/>
          </w:rPr>
          <w:t>Подпрограмма 1</w:t>
        </w:r>
      </w:hyperlink>
      <w:r w:rsidR="005A111B" w:rsidRPr="005A111B">
        <w:rPr>
          <w:rFonts w:ascii="Times New Roman" w:hAnsi="Times New Roman" w:cs="Times New Roman"/>
          <w:sz w:val="28"/>
          <w:szCs w:val="28"/>
        </w:rPr>
        <w:t xml:space="preserve"> «Комплексное развитие агропромышленного комплекса».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В рамках данной </w:t>
      </w:r>
      <w:hyperlink r:id="rId20" w:anchor="Par454" w:history="1">
        <w:r w:rsidRPr="005A111B">
          <w:rPr>
            <w:rStyle w:val="a3"/>
            <w:rFonts w:ascii="Times New Roman" w:hAnsi="Times New Roman" w:cs="Times New Roman"/>
            <w:color w:val="auto"/>
            <w:sz w:val="28"/>
            <w:szCs w:val="28"/>
            <w:u w:val="none"/>
          </w:rPr>
          <w:t>подпрограммы</w:t>
        </w:r>
      </w:hyperlink>
      <w:r w:rsidRPr="005A111B">
        <w:rPr>
          <w:rFonts w:ascii="Times New Roman" w:hAnsi="Times New Roman" w:cs="Times New Roman"/>
          <w:sz w:val="28"/>
          <w:szCs w:val="28"/>
        </w:rPr>
        <w:t xml:space="preserve"> планируется реализация следующих основных мероприятий:</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1.1. Поддержка малых форм хозяйствования, включающая:</w:t>
      </w:r>
    </w:p>
    <w:p w:rsidR="005A111B" w:rsidRPr="005A111B" w:rsidRDefault="005A111B" w:rsidP="005A111B">
      <w:pPr>
        <w:pStyle w:val="ConsPlusNormal"/>
        <w:ind w:firstLine="720"/>
        <w:jc w:val="both"/>
        <w:rPr>
          <w:rFonts w:ascii="Times New Roman" w:hAnsi="Times New Roman" w:cs="Times New Roman"/>
          <w:sz w:val="28"/>
          <w:szCs w:val="28"/>
        </w:rPr>
      </w:pPr>
      <w:bookmarkStart w:id="0" w:name="Par211"/>
      <w:bookmarkEnd w:id="0"/>
      <w:r w:rsidRPr="005A111B">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5A111B" w:rsidRDefault="005A111B" w:rsidP="005A111B">
      <w:pPr>
        <w:pStyle w:val="ConsPlusNormal"/>
        <w:ind w:firstLine="720"/>
        <w:jc w:val="both"/>
        <w:rPr>
          <w:rFonts w:ascii="Times New Roman" w:hAnsi="Times New Roman" w:cs="Times New Roman"/>
          <w:sz w:val="28"/>
          <w:szCs w:val="28"/>
        </w:rPr>
      </w:pPr>
      <w:bookmarkStart w:id="1" w:name="Par212"/>
      <w:bookmarkEnd w:id="1"/>
      <w:r w:rsidRPr="005A111B">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1.2. Развитие животноводства,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2" w:name="Par214"/>
      <w:bookmarkEnd w:id="2"/>
      <w:r w:rsidRPr="005A111B">
        <w:rPr>
          <w:rFonts w:ascii="Times New Roman" w:hAnsi="Times New Roman" w:cs="Times New Roman"/>
          <w:sz w:val="28"/>
          <w:szCs w:val="28"/>
        </w:rPr>
        <w:t>1.2.1. Предоставление субсидий на компенсацию затрат по доставке грубых кормов.</w:t>
      </w:r>
    </w:p>
    <w:p w:rsidR="005A111B" w:rsidRPr="005A111B" w:rsidRDefault="005A111B" w:rsidP="005A111B">
      <w:pPr>
        <w:pStyle w:val="ConsPlusNormal"/>
        <w:ind w:firstLine="720"/>
        <w:jc w:val="both"/>
        <w:rPr>
          <w:rFonts w:ascii="Times New Roman" w:hAnsi="Times New Roman" w:cs="Times New Roman"/>
          <w:sz w:val="28"/>
          <w:szCs w:val="28"/>
        </w:rPr>
      </w:pPr>
      <w:bookmarkStart w:id="3" w:name="Par215"/>
      <w:bookmarkEnd w:id="3"/>
      <w:r w:rsidRPr="005A111B">
        <w:rPr>
          <w:rFonts w:ascii="Times New Roman" w:hAnsi="Times New Roman" w:cs="Times New Roman"/>
          <w:sz w:val="28"/>
          <w:szCs w:val="28"/>
        </w:rPr>
        <w:t>1.2.2. Предоставление субсидий на производство и реализацию продукции животноводства.</w:t>
      </w:r>
    </w:p>
    <w:p w:rsidR="008750E1" w:rsidRDefault="005A111B" w:rsidP="008750E1">
      <w:pPr>
        <w:pStyle w:val="ConsPlusNormal"/>
        <w:ind w:firstLine="720"/>
        <w:jc w:val="both"/>
        <w:rPr>
          <w:rFonts w:ascii="Times New Roman" w:hAnsi="Times New Roman" w:cs="Times New Roman"/>
          <w:sz w:val="28"/>
          <w:szCs w:val="28"/>
        </w:rPr>
      </w:pPr>
      <w:bookmarkStart w:id="4" w:name="Par216"/>
      <w:bookmarkEnd w:id="4"/>
      <w:r w:rsidRPr="005A111B">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8750E1" w:rsidRDefault="005A111B" w:rsidP="008750E1">
      <w:pPr>
        <w:pStyle w:val="ConsPlusNormal"/>
        <w:ind w:firstLine="720"/>
        <w:jc w:val="both"/>
        <w:rPr>
          <w:rFonts w:ascii="Times New Roman" w:eastAsia="Times New Roman" w:hAnsi="Times New Roman" w:cs="Times New Roman"/>
          <w:sz w:val="28"/>
          <w:szCs w:val="28"/>
          <w:lang w:eastAsia="ru-RU"/>
        </w:rPr>
      </w:pPr>
      <w:r w:rsidRPr="005A111B">
        <w:rPr>
          <w:rFonts w:ascii="Times New Roman" w:hAnsi="Times New Roman" w:cs="Times New Roman"/>
          <w:sz w:val="28"/>
          <w:szCs w:val="28"/>
        </w:rPr>
        <w:t>1.2.4.</w:t>
      </w:r>
      <w:r w:rsidRPr="005A111B">
        <w:rPr>
          <w:rFonts w:ascii="Times New Roman" w:eastAsia="Times New Roman" w:hAnsi="Times New Roman" w:cs="Times New Roman"/>
          <w:sz w:val="28"/>
          <w:szCs w:val="28"/>
          <w:lang w:eastAsia="ru-RU"/>
        </w:rPr>
        <w:t xml:space="preserve"> Предоставление субсидий на содержание поголовья коров чистопородного  мясного скота.</w:t>
      </w:r>
    </w:p>
    <w:p w:rsidR="005A111B" w:rsidRPr="008750E1" w:rsidRDefault="005A111B" w:rsidP="008750E1">
      <w:pPr>
        <w:pStyle w:val="ConsPlusNormal"/>
        <w:ind w:firstLine="720"/>
        <w:jc w:val="both"/>
        <w:rPr>
          <w:rFonts w:ascii="Times New Roman" w:hAnsi="Times New Roman" w:cs="Times New Roman"/>
          <w:sz w:val="28"/>
          <w:szCs w:val="28"/>
        </w:rPr>
      </w:pPr>
      <w:r w:rsidRPr="005A111B">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5" w:name="Par218"/>
      <w:bookmarkEnd w:id="5"/>
      <w:r w:rsidRPr="005A111B">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6" w:name="Par220"/>
      <w:bookmarkEnd w:id="6"/>
      <w:r w:rsidRPr="005A111B">
        <w:rPr>
          <w:rFonts w:ascii="Times New Roman" w:hAnsi="Times New Roman" w:cs="Times New Roman"/>
          <w:sz w:val="28"/>
          <w:szCs w:val="28"/>
        </w:rPr>
        <w:lastRenderedPageBreak/>
        <w:t>1.4.1. Предоставление субсидий на производство и реализацию продукции рыболовства и пищевой рыбной продукции.</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1.5. Развитие системы заготовки и переработки дикоросов,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7" w:name="Par222"/>
      <w:bookmarkEnd w:id="7"/>
      <w:r w:rsidRPr="005A111B">
        <w:rPr>
          <w:rFonts w:ascii="Times New Roman" w:hAnsi="Times New Roman" w:cs="Times New Roman"/>
          <w:sz w:val="28"/>
          <w:szCs w:val="28"/>
        </w:rPr>
        <w:t>1.5.1. Предоставление субсидий на продукцию дикоросов.</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1.6. Устойчивое развитие сельских территорий,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8" w:name="Par224"/>
      <w:bookmarkEnd w:id="8"/>
      <w:r w:rsidRPr="005A111B">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5A111B" w:rsidRDefault="005A111B" w:rsidP="005A111B">
      <w:pPr>
        <w:pStyle w:val="ConsPlusNormal"/>
        <w:ind w:firstLine="720"/>
        <w:jc w:val="both"/>
        <w:rPr>
          <w:rFonts w:ascii="Times New Roman" w:hAnsi="Times New Roman" w:cs="Times New Roman"/>
          <w:sz w:val="28"/>
          <w:szCs w:val="28"/>
        </w:rPr>
      </w:pPr>
      <w:bookmarkStart w:id="9" w:name="Par225"/>
      <w:bookmarkEnd w:id="9"/>
      <w:r w:rsidRPr="005A111B">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5A111B" w:rsidRDefault="005A111B" w:rsidP="005A111B">
      <w:pPr>
        <w:pStyle w:val="ConsPlusNormal"/>
        <w:ind w:firstLine="720"/>
        <w:jc w:val="both"/>
        <w:rPr>
          <w:rFonts w:ascii="Times New Roman" w:hAnsi="Times New Roman" w:cs="Times New Roman"/>
          <w:sz w:val="28"/>
          <w:szCs w:val="28"/>
        </w:rPr>
      </w:pPr>
      <w:bookmarkStart w:id="10" w:name="Par226"/>
      <w:bookmarkEnd w:id="10"/>
      <w:r w:rsidRPr="005A111B">
        <w:rPr>
          <w:rFonts w:ascii="Times New Roman" w:hAnsi="Times New Roman" w:cs="Times New Roman"/>
          <w:sz w:val="28"/>
          <w:szCs w:val="28"/>
        </w:rPr>
        <w:t>1.6.3. Строительство участка подъезда дороги до п. Выкатной.</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1.6.4. </w:t>
      </w:r>
      <w:proofErr w:type="gramStart"/>
      <w:r w:rsidRPr="005A111B">
        <w:rPr>
          <w:rFonts w:ascii="Times New Roman" w:hAnsi="Times New Roman" w:cs="Times New Roman"/>
          <w:sz w:val="28"/>
          <w:szCs w:val="28"/>
        </w:rPr>
        <w:t>Компенсация ущерба, наносимого водным биоресурсам и среде их обитания (объект строительства:</w:t>
      </w:r>
      <w:proofErr w:type="gramEnd"/>
      <w:r w:rsidRPr="005A111B">
        <w:rPr>
          <w:rFonts w:ascii="Times New Roman" w:hAnsi="Times New Roman" w:cs="Times New Roman"/>
          <w:sz w:val="28"/>
          <w:szCs w:val="28"/>
        </w:rPr>
        <w:t xml:space="preserve"> </w:t>
      </w:r>
      <w:proofErr w:type="gramStart"/>
      <w:r w:rsidRPr="005A111B">
        <w:rPr>
          <w:rFonts w:ascii="Times New Roman" w:hAnsi="Times New Roman" w:cs="Times New Roman"/>
          <w:sz w:val="28"/>
          <w:szCs w:val="28"/>
        </w:rPr>
        <w:t>«Строительство участка подъезда дороги до п. Выкатной»).</w:t>
      </w:r>
      <w:proofErr w:type="gramEnd"/>
    </w:p>
    <w:p w:rsidR="005A111B" w:rsidRPr="005A111B" w:rsidRDefault="005A111B" w:rsidP="005A111B">
      <w:pPr>
        <w:pStyle w:val="ConsPlusNormal"/>
        <w:ind w:firstLine="720"/>
        <w:jc w:val="both"/>
        <w:rPr>
          <w:rFonts w:ascii="Times New Roman" w:hAnsi="Times New Roman" w:cs="Times New Roman"/>
          <w:sz w:val="28"/>
          <w:szCs w:val="28"/>
        </w:rPr>
      </w:pPr>
      <w:bookmarkStart w:id="11" w:name="Par227"/>
      <w:bookmarkEnd w:id="11"/>
      <w:r w:rsidRPr="005A111B">
        <w:rPr>
          <w:rFonts w:ascii="Times New Roman" w:hAnsi="Times New Roman" w:cs="Times New Roman"/>
          <w:sz w:val="28"/>
          <w:szCs w:val="28"/>
        </w:rPr>
        <w:t xml:space="preserve">1.6.5. Строительство участка подъезда дороги </w:t>
      </w:r>
      <w:proofErr w:type="gramStart"/>
      <w:r w:rsidRPr="005A111B">
        <w:rPr>
          <w:rFonts w:ascii="Times New Roman" w:hAnsi="Times New Roman" w:cs="Times New Roman"/>
          <w:sz w:val="28"/>
          <w:szCs w:val="28"/>
        </w:rPr>
        <w:t>до</w:t>
      </w:r>
      <w:proofErr w:type="gramEnd"/>
      <w:r w:rsidRPr="005A111B">
        <w:rPr>
          <w:rFonts w:ascii="Times New Roman" w:hAnsi="Times New Roman" w:cs="Times New Roman"/>
          <w:sz w:val="28"/>
          <w:szCs w:val="28"/>
        </w:rPr>
        <w:t xml:space="preserve"> с. Реполово.</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12" w:name="Par229"/>
      <w:bookmarkEnd w:id="12"/>
      <w:r w:rsidRPr="005A111B">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5A111B" w:rsidRPr="005A111B" w:rsidRDefault="005A111B" w:rsidP="005A111B">
      <w:pPr>
        <w:pStyle w:val="ConsPlusNormal"/>
        <w:ind w:firstLine="720"/>
        <w:jc w:val="both"/>
        <w:rPr>
          <w:rFonts w:ascii="Times New Roman" w:hAnsi="Times New Roman" w:cs="Times New Roman"/>
          <w:sz w:val="28"/>
          <w:szCs w:val="28"/>
        </w:rPr>
      </w:pPr>
      <w:bookmarkStart w:id="13" w:name="Par230"/>
      <w:bookmarkEnd w:id="13"/>
      <w:r w:rsidRPr="005A111B">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eastAsia="Times New Roman" w:hAnsi="Times New Roman" w:cs="Times New Roman"/>
          <w:sz w:val="28"/>
          <w:szCs w:val="28"/>
          <w:lang w:eastAsia="ru-RU"/>
        </w:rPr>
        <w:t>1.7.3.Субсидии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5A111B" w:rsidRPr="005A111B" w:rsidRDefault="00557507" w:rsidP="005A111B">
      <w:pPr>
        <w:pStyle w:val="ConsPlusNormal"/>
        <w:ind w:firstLine="720"/>
        <w:jc w:val="both"/>
        <w:outlineLvl w:val="2"/>
        <w:rPr>
          <w:rFonts w:ascii="Times New Roman" w:hAnsi="Times New Roman" w:cs="Times New Roman"/>
          <w:sz w:val="28"/>
          <w:szCs w:val="28"/>
        </w:rPr>
      </w:pPr>
      <w:hyperlink r:id="rId21" w:anchor="Par935" w:history="1">
        <w:r w:rsidR="005A111B" w:rsidRPr="005A111B">
          <w:rPr>
            <w:rStyle w:val="a3"/>
            <w:rFonts w:ascii="Times New Roman" w:hAnsi="Times New Roman" w:cs="Times New Roman"/>
            <w:color w:val="auto"/>
            <w:sz w:val="28"/>
            <w:szCs w:val="28"/>
            <w:u w:val="none"/>
          </w:rPr>
          <w:t>Подпрограмма 2</w:t>
        </w:r>
      </w:hyperlink>
      <w:r w:rsidR="005A111B" w:rsidRPr="005A111B">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В рамках данной </w:t>
      </w:r>
      <w:hyperlink r:id="rId22" w:anchor="Par935" w:history="1">
        <w:r w:rsidRPr="005A111B">
          <w:rPr>
            <w:rStyle w:val="a3"/>
            <w:rFonts w:ascii="Times New Roman" w:hAnsi="Times New Roman" w:cs="Times New Roman"/>
            <w:color w:val="auto"/>
            <w:sz w:val="28"/>
            <w:szCs w:val="28"/>
            <w:u w:val="none"/>
          </w:rPr>
          <w:t>подпрограммы</w:t>
        </w:r>
      </w:hyperlink>
      <w:r w:rsidRPr="005A111B">
        <w:rPr>
          <w:rFonts w:ascii="Times New Roman" w:hAnsi="Times New Roman" w:cs="Times New Roman"/>
          <w:sz w:val="28"/>
          <w:szCs w:val="28"/>
        </w:rPr>
        <w:t xml:space="preserve"> предполагается реализация основного мероприятия:</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5A111B" w:rsidRDefault="005A111B" w:rsidP="005A111B">
      <w:pPr>
        <w:pStyle w:val="ConsPlusNormal"/>
        <w:tabs>
          <w:tab w:val="left" w:pos="720"/>
        </w:tabs>
        <w:ind w:firstLine="720"/>
        <w:jc w:val="both"/>
        <w:rPr>
          <w:rFonts w:ascii="Times New Roman" w:hAnsi="Times New Roman" w:cs="Times New Roman"/>
          <w:sz w:val="28"/>
          <w:szCs w:val="28"/>
        </w:rPr>
      </w:pPr>
      <w:bookmarkStart w:id="14" w:name="Par234"/>
      <w:bookmarkEnd w:id="14"/>
      <w:r w:rsidRPr="005A111B">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5A111B" w:rsidRDefault="005A111B" w:rsidP="005A111B">
      <w:pPr>
        <w:pStyle w:val="ConsPlusNormal"/>
        <w:ind w:firstLine="720"/>
        <w:jc w:val="both"/>
        <w:rPr>
          <w:rFonts w:ascii="Times New Roman" w:hAnsi="Times New Roman" w:cs="Times New Roman"/>
          <w:sz w:val="28"/>
          <w:szCs w:val="28"/>
        </w:rPr>
      </w:pPr>
      <w:bookmarkStart w:id="15" w:name="Par235"/>
      <w:bookmarkEnd w:id="15"/>
      <w:r w:rsidRPr="005A111B">
        <w:rPr>
          <w:rFonts w:ascii="Times New Roman" w:hAnsi="Times New Roman" w:cs="Times New Roman"/>
          <w:sz w:val="28"/>
          <w:szCs w:val="28"/>
        </w:rPr>
        <w:t xml:space="preserve">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w:t>
      </w:r>
      <w:r w:rsidRPr="005A111B">
        <w:rPr>
          <w:rFonts w:ascii="Times New Roman" w:hAnsi="Times New Roman" w:cs="Times New Roman"/>
          <w:sz w:val="28"/>
          <w:szCs w:val="28"/>
        </w:rPr>
        <w:lastRenderedPageBreak/>
        <w:t>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5A111B" w:rsidRDefault="005A111B" w:rsidP="005A111B">
      <w:pPr>
        <w:pStyle w:val="ConsPlusNormal"/>
        <w:ind w:firstLine="720"/>
        <w:jc w:val="both"/>
        <w:rPr>
          <w:rFonts w:ascii="Times New Roman" w:hAnsi="Times New Roman" w:cs="Times New Roman"/>
          <w:sz w:val="28"/>
          <w:szCs w:val="28"/>
        </w:rPr>
      </w:pPr>
      <w:bookmarkStart w:id="16" w:name="Par236"/>
      <w:bookmarkEnd w:id="16"/>
      <w:r w:rsidRPr="005A111B">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5A111B" w:rsidRPr="005A111B" w:rsidRDefault="005A111B" w:rsidP="005A111B">
      <w:pPr>
        <w:pStyle w:val="ConsPlusNormal"/>
        <w:ind w:firstLine="720"/>
        <w:jc w:val="both"/>
        <w:rPr>
          <w:rFonts w:ascii="Times New Roman" w:hAnsi="Times New Roman" w:cs="Times New Roman"/>
          <w:sz w:val="28"/>
          <w:szCs w:val="28"/>
        </w:rPr>
      </w:pPr>
      <w:bookmarkStart w:id="17" w:name="Par237"/>
      <w:bookmarkEnd w:id="17"/>
      <w:r w:rsidRPr="005A111B">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5A111B" w:rsidRDefault="005A111B" w:rsidP="005A111B">
      <w:pPr>
        <w:pStyle w:val="ConsPlusNormal"/>
        <w:numPr>
          <w:ilvl w:val="0"/>
          <w:numId w:val="6"/>
        </w:numPr>
        <w:tabs>
          <w:tab w:val="left" w:pos="993"/>
        </w:tabs>
        <w:ind w:left="0" w:firstLine="720"/>
        <w:jc w:val="both"/>
        <w:rPr>
          <w:rFonts w:ascii="Times New Roman" w:hAnsi="Times New Roman" w:cs="Times New Roman"/>
          <w:sz w:val="28"/>
          <w:szCs w:val="28"/>
        </w:rPr>
      </w:pPr>
      <w:bookmarkStart w:id="18" w:name="Par238"/>
      <w:bookmarkEnd w:id="18"/>
      <w:r w:rsidRPr="005A111B">
        <w:rPr>
          <w:rFonts w:ascii="Times New Roman" w:hAnsi="Times New Roman" w:cs="Times New Roman"/>
          <w:sz w:val="28"/>
          <w:szCs w:val="28"/>
        </w:rPr>
        <w:t>Обеспечение продовольственной безопасности.</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3" w:anchor="Par1192" w:history="1">
        <w:r w:rsidRPr="005A111B">
          <w:rPr>
            <w:rStyle w:val="a3"/>
            <w:rFonts w:ascii="Times New Roman" w:hAnsi="Times New Roman" w:cs="Times New Roman"/>
            <w:color w:val="auto"/>
            <w:sz w:val="28"/>
            <w:szCs w:val="28"/>
            <w:u w:val="none"/>
          </w:rPr>
          <w:t>таблице 3</w:t>
        </w:r>
      </w:hyperlink>
      <w:r w:rsidRPr="005A111B">
        <w:rPr>
          <w:rFonts w:ascii="Times New Roman" w:hAnsi="Times New Roman" w:cs="Times New Roman"/>
          <w:sz w:val="28"/>
          <w:szCs w:val="28"/>
        </w:rPr>
        <w:t>.</w:t>
      </w:r>
    </w:p>
    <w:p w:rsidR="005A111B" w:rsidRPr="00282B05" w:rsidRDefault="005A111B" w:rsidP="005A111B">
      <w:pPr>
        <w:pStyle w:val="ConsPlusNormal"/>
        <w:jc w:val="both"/>
        <w:rPr>
          <w:rFonts w:ascii="Times New Roman" w:hAnsi="Times New Roman" w:cs="Times New Roman"/>
          <w:sz w:val="28"/>
          <w:szCs w:val="28"/>
          <w:highlight w:val="yellow"/>
        </w:rPr>
      </w:pPr>
    </w:p>
    <w:p w:rsidR="005A111B" w:rsidRPr="00F16A32" w:rsidRDefault="005A111B" w:rsidP="005A111B">
      <w:pPr>
        <w:pStyle w:val="ConsPlusNormal"/>
        <w:jc w:val="center"/>
        <w:outlineLvl w:val="1"/>
        <w:rPr>
          <w:rFonts w:ascii="Times New Roman" w:hAnsi="Times New Roman" w:cs="Times New Roman"/>
          <w:sz w:val="28"/>
          <w:szCs w:val="28"/>
        </w:rPr>
      </w:pPr>
      <w:r w:rsidRPr="00F16A32">
        <w:rPr>
          <w:rFonts w:ascii="Times New Roman" w:hAnsi="Times New Roman" w:cs="Times New Roman"/>
          <w:sz w:val="28"/>
          <w:szCs w:val="28"/>
        </w:rPr>
        <w:t>Раздел 5. Механизм реализации муниципальной программы</w:t>
      </w:r>
    </w:p>
    <w:p w:rsidR="005A111B" w:rsidRPr="00F16A32" w:rsidRDefault="005A111B" w:rsidP="005A111B">
      <w:pPr>
        <w:pStyle w:val="ConsPlusNormal"/>
        <w:jc w:val="both"/>
        <w:rPr>
          <w:rFonts w:ascii="Times New Roman" w:hAnsi="Times New Roman" w:cs="Times New Roman"/>
          <w:sz w:val="28"/>
          <w:szCs w:val="28"/>
        </w:rPr>
      </w:pPr>
    </w:p>
    <w:p w:rsidR="005A111B" w:rsidRPr="00F16A32" w:rsidRDefault="005A111B" w:rsidP="005A111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5A111B" w:rsidRPr="00F16A32" w:rsidRDefault="005A111B" w:rsidP="005A111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24" w:anchor="Par212" w:history="1">
        <w:r w:rsidRPr="0027066F">
          <w:rPr>
            <w:rStyle w:val="a3"/>
            <w:rFonts w:ascii="Times New Roman" w:hAnsi="Times New Roman" w:cs="Times New Roman"/>
            <w:color w:val="auto"/>
            <w:sz w:val="28"/>
            <w:szCs w:val="28"/>
            <w:u w:val="none"/>
          </w:rPr>
          <w:t>пунктами 1.1.2</w:t>
        </w:r>
      </w:hyperlink>
      <w:r w:rsidRPr="0027066F">
        <w:rPr>
          <w:rFonts w:ascii="Times New Roman" w:hAnsi="Times New Roman" w:cs="Times New Roman"/>
          <w:sz w:val="28"/>
          <w:szCs w:val="28"/>
        </w:rPr>
        <w:t xml:space="preserve">, </w:t>
      </w:r>
      <w:hyperlink r:id="rId25" w:anchor="Par214" w:history="1">
        <w:r w:rsidRPr="0027066F">
          <w:rPr>
            <w:rStyle w:val="a3"/>
            <w:rFonts w:ascii="Times New Roman" w:hAnsi="Times New Roman" w:cs="Times New Roman"/>
            <w:color w:val="auto"/>
            <w:sz w:val="28"/>
            <w:szCs w:val="28"/>
            <w:u w:val="none"/>
          </w:rPr>
          <w:t>1.2.1</w:t>
        </w:r>
      </w:hyperlink>
      <w:r w:rsidRPr="0027066F">
        <w:rPr>
          <w:rFonts w:ascii="Times New Roman" w:hAnsi="Times New Roman" w:cs="Times New Roman"/>
          <w:sz w:val="28"/>
          <w:szCs w:val="28"/>
        </w:rPr>
        <w:t xml:space="preserve">, реализуются в порядках, установленных </w:t>
      </w:r>
      <w:hyperlink r:id="rId26" w:history="1">
        <w:r w:rsidRPr="0027066F">
          <w:rPr>
            <w:rStyle w:val="a3"/>
            <w:rFonts w:ascii="Times New Roman" w:hAnsi="Times New Roman" w:cs="Times New Roman"/>
            <w:color w:val="auto"/>
            <w:sz w:val="28"/>
            <w:szCs w:val="28"/>
            <w:u w:val="none"/>
          </w:rPr>
          <w:t>постановлениями</w:t>
        </w:r>
      </w:hyperlink>
      <w:r w:rsidRPr="0027066F">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а</w:t>
      </w:r>
      <w:r w:rsidRPr="0027066F">
        <w:rPr>
          <w:rStyle w:val="a3"/>
          <w:rFonts w:ascii="Times New Roman" w:hAnsi="Times New Roman" w:cs="Times New Roman"/>
          <w:color w:val="auto"/>
          <w:sz w:val="28"/>
          <w:szCs w:val="28"/>
          <w:u w:val="none"/>
        </w:rPr>
        <w:t xml:space="preserve">дминистрации Ханты-Мансийского района от 02.05.2017 № 126 </w:t>
      </w:r>
      <w:r w:rsidRPr="0027066F">
        <w:rPr>
          <w:rFonts w:ascii="Times New Roman" w:hAnsi="Times New Roman" w:cs="Times New Roman"/>
          <w:sz w:val="28"/>
          <w:szCs w:val="28"/>
        </w:rPr>
        <w:t>«Об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roofErr w:type="gramEnd"/>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lastRenderedPageBreak/>
        <w:t xml:space="preserve">Мероприятия, предусмотренные </w:t>
      </w:r>
      <w:hyperlink r:id="rId27" w:anchor="Par211" w:history="1">
        <w:r w:rsidRPr="0027066F">
          <w:rPr>
            <w:rStyle w:val="a3"/>
            <w:rFonts w:ascii="Times New Roman" w:hAnsi="Times New Roman" w:cs="Times New Roman"/>
            <w:color w:val="auto"/>
            <w:sz w:val="28"/>
            <w:szCs w:val="28"/>
            <w:u w:val="none"/>
          </w:rPr>
          <w:t>пунктами 1.1.1</w:t>
        </w:r>
      </w:hyperlink>
      <w:r w:rsidRPr="0027066F">
        <w:rPr>
          <w:rFonts w:ascii="Times New Roman" w:hAnsi="Times New Roman" w:cs="Times New Roman"/>
          <w:sz w:val="28"/>
          <w:szCs w:val="28"/>
        </w:rPr>
        <w:t xml:space="preserve">, </w:t>
      </w:r>
      <w:hyperlink r:id="rId28" w:anchor="Par215" w:history="1">
        <w:r w:rsidRPr="0027066F">
          <w:rPr>
            <w:rStyle w:val="a3"/>
            <w:rFonts w:ascii="Times New Roman" w:hAnsi="Times New Roman" w:cs="Times New Roman"/>
            <w:color w:val="auto"/>
            <w:sz w:val="28"/>
            <w:szCs w:val="28"/>
            <w:u w:val="none"/>
          </w:rPr>
          <w:t>1.2.2</w:t>
        </w:r>
      </w:hyperlink>
      <w:r w:rsidRPr="0027066F">
        <w:rPr>
          <w:rFonts w:ascii="Times New Roman" w:hAnsi="Times New Roman" w:cs="Times New Roman"/>
          <w:sz w:val="28"/>
          <w:szCs w:val="28"/>
        </w:rPr>
        <w:t xml:space="preserve">, </w:t>
      </w:r>
      <w:hyperlink r:id="rId29" w:anchor="Par216" w:history="1">
        <w:r w:rsidRPr="0027066F">
          <w:rPr>
            <w:rStyle w:val="a3"/>
            <w:rFonts w:ascii="Times New Roman" w:hAnsi="Times New Roman" w:cs="Times New Roman"/>
            <w:color w:val="auto"/>
            <w:sz w:val="28"/>
            <w:szCs w:val="28"/>
            <w:u w:val="none"/>
          </w:rPr>
          <w:t>1.2.3</w:t>
        </w:r>
      </w:hyperlink>
      <w:r w:rsidRPr="0027066F">
        <w:rPr>
          <w:rFonts w:ascii="Times New Roman" w:hAnsi="Times New Roman" w:cs="Times New Roman"/>
          <w:sz w:val="28"/>
          <w:szCs w:val="28"/>
        </w:rPr>
        <w:t>,</w:t>
      </w:r>
      <w:r>
        <w:rPr>
          <w:rFonts w:ascii="Times New Roman" w:hAnsi="Times New Roman" w:cs="Times New Roman"/>
          <w:sz w:val="28"/>
          <w:szCs w:val="28"/>
        </w:rPr>
        <w:t>1.2.4., 1.2.5.,</w:t>
      </w:r>
      <w:r w:rsidRPr="0027066F">
        <w:rPr>
          <w:rFonts w:ascii="Times New Roman" w:hAnsi="Times New Roman" w:cs="Times New Roman"/>
          <w:sz w:val="28"/>
          <w:szCs w:val="28"/>
        </w:rPr>
        <w:t xml:space="preserve"> </w:t>
      </w:r>
      <w:hyperlink r:id="rId30" w:anchor="Par218" w:history="1">
        <w:r w:rsidRPr="0027066F">
          <w:rPr>
            <w:rStyle w:val="a3"/>
            <w:rFonts w:ascii="Times New Roman" w:hAnsi="Times New Roman" w:cs="Times New Roman"/>
            <w:color w:val="auto"/>
            <w:sz w:val="28"/>
            <w:szCs w:val="28"/>
            <w:u w:val="none"/>
          </w:rPr>
          <w:t>1.3.1</w:t>
        </w:r>
      </w:hyperlink>
      <w:r w:rsidRPr="0027066F">
        <w:rPr>
          <w:rFonts w:ascii="Times New Roman" w:hAnsi="Times New Roman" w:cs="Times New Roman"/>
          <w:sz w:val="28"/>
          <w:szCs w:val="28"/>
        </w:rPr>
        <w:t xml:space="preserve">, </w:t>
      </w:r>
      <w:hyperlink r:id="rId31" w:anchor="Par220" w:history="1">
        <w:r w:rsidRPr="0027066F">
          <w:rPr>
            <w:rStyle w:val="a3"/>
            <w:rFonts w:ascii="Times New Roman" w:hAnsi="Times New Roman" w:cs="Times New Roman"/>
            <w:color w:val="auto"/>
            <w:sz w:val="28"/>
            <w:szCs w:val="28"/>
            <w:u w:val="none"/>
          </w:rPr>
          <w:t>1.4.1</w:t>
        </w:r>
      </w:hyperlink>
      <w:r w:rsidRPr="0027066F">
        <w:rPr>
          <w:rFonts w:ascii="Times New Roman" w:hAnsi="Times New Roman" w:cs="Times New Roman"/>
          <w:sz w:val="28"/>
          <w:szCs w:val="28"/>
        </w:rPr>
        <w:t xml:space="preserve">, </w:t>
      </w:r>
      <w:hyperlink r:id="rId32" w:anchor="Par222" w:history="1">
        <w:r w:rsidRPr="0027066F">
          <w:rPr>
            <w:rStyle w:val="a3"/>
            <w:rFonts w:ascii="Times New Roman" w:hAnsi="Times New Roman" w:cs="Times New Roman"/>
            <w:color w:val="auto"/>
            <w:sz w:val="28"/>
            <w:szCs w:val="28"/>
            <w:u w:val="none"/>
          </w:rPr>
          <w:t>1.5.1</w:t>
        </w:r>
      </w:hyperlink>
      <w:r w:rsidRPr="0027066F">
        <w:rPr>
          <w:rFonts w:ascii="Times New Roman" w:hAnsi="Times New Roman" w:cs="Times New Roman"/>
          <w:sz w:val="28"/>
          <w:szCs w:val="28"/>
        </w:rPr>
        <w:t xml:space="preserve">, </w:t>
      </w:r>
      <w:hyperlink r:id="rId33" w:anchor="Par224" w:history="1">
        <w:r w:rsidRPr="0027066F">
          <w:rPr>
            <w:rStyle w:val="a3"/>
            <w:rFonts w:ascii="Times New Roman" w:hAnsi="Times New Roman" w:cs="Times New Roman"/>
            <w:color w:val="auto"/>
            <w:sz w:val="28"/>
            <w:szCs w:val="28"/>
            <w:u w:val="none"/>
          </w:rPr>
          <w:t>1.6.1</w:t>
        </w:r>
      </w:hyperlink>
      <w:r w:rsidRPr="0027066F">
        <w:rPr>
          <w:rFonts w:ascii="Times New Roman" w:hAnsi="Times New Roman" w:cs="Times New Roman"/>
          <w:sz w:val="28"/>
          <w:szCs w:val="28"/>
        </w:rPr>
        <w:t xml:space="preserve">, реализуются в порядках, установленных </w:t>
      </w:r>
      <w:hyperlink r:id="rId34"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35" w:anchor="Par234" w:history="1">
        <w:r w:rsidRPr="0027066F">
          <w:rPr>
            <w:rStyle w:val="a3"/>
            <w:rFonts w:ascii="Times New Roman" w:hAnsi="Times New Roman" w:cs="Times New Roman"/>
            <w:color w:val="auto"/>
            <w:sz w:val="28"/>
            <w:szCs w:val="28"/>
            <w:u w:val="none"/>
          </w:rPr>
          <w:t>пунктами 2.1.1</w:t>
        </w:r>
      </w:hyperlink>
      <w:r w:rsidRPr="0027066F">
        <w:rPr>
          <w:rFonts w:ascii="Times New Roman" w:hAnsi="Times New Roman" w:cs="Times New Roman"/>
          <w:sz w:val="28"/>
          <w:szCs w:val="28"/>
        </w:rPr>
        <w:t xml:space="preserve">, </w:t>
      </w:r>
      <w:hyperlink r:id="rId36" w:anchor="Par235" w:history="1">
        <w:r w:rsidRPr="0027066F">
          <w:rPr>
            <w:rStyle w:val="a3"/>
            <w:rFonts w:ascii="Times New Roman" w:hAnsi="Times New Roman" w:cs="Times New Roman"/>
            <w:color w:val="auto"/>
            <w:sz w:val="28"/>
            <w:szCs w:val="28"/>
            <w:u w:val="none"/>
          </w:rPr>
          <w:t>2.1.2</w:t>
        </w:r>
      </w:hyperlink>
      <w:r w:rsidRPr="0027066F">
        <w:rPr>
          <w:rFonts w:ascii="Times New Roman" w:hAnsi="Times New Roman" w:cs="Times New Roman"/>
          <w:sz w:val="28"/>
          <w:szCs w:val="28"/>
        </w:rPr>
        <w:t xml:space="preserve">, </w:t>
      </w:r>
      <w:hyperlink r:id="rId37" w:anchor="Par236" w:history="1">
        <w:r w:rsidRPr="0027066F">
          <w:rPr>
            <w:rStyle w:val="a3"/>
            <w:rFonts w:ascii="Times New Roman" w:hAnsi="Times New Roman" w:cs="Times New Roman"/>
            <w:color w:val="auto"/>
            <w:sz w:val="28"/>
            <w:szCs w:val="28"/>
            <w:u w:val="none"/>
          </w:rPr>
          <w:t>2.1.3</w:t>
        </w:r>
      </w:hyperlink>
      <w:r w:rsidRPr="0027066F">
        <w:rPr>
          <w:rFonts w:ascii="Times New Roman" w:hAnsi="Times New Roman" w:cs="Times New Roman"/>
          <w:sz w:val="28"/>
          <w:szCs w:val="28"/>
        </w:rPr>
        <w:t xml:space="preserve">, </w:t>
      </w:r>
      <w:hyperlink r:id="rId38" w:anchor="Par237" w:history="1">
        <w:r w:rsidRPr="0027066F">
          <w:rPr>
            <w:rStyle w:val="a3"/>
            <w:rFonts w:ascii="Times New Roman" w:hAnsi="Times New Roman" w:cs="Times New Roman"/>
            <w:color w:val="auto"/>
            <w:sz w:val="28"/>
            <w:szCs w:val="28"/>
            <w:u w:val="none"/>
          </w:rPr>
          <w:t>2.1.4</w:t>
        </w:r>
      </w:hyperlink>
      <w:r w:rsidRPr="0027066F">
        <w:rPr>
          <w:rFonts w:ascii="Times New Roman" w:hAnsi="Times New Roman" w:cs="Times New Roman"/>
          <w:sz w:val="28"/>
          <w:szCs w:val="28"/>
        </w:rPr>
        <w:t xml:space="preserve">, реализуются в порядках, установленных </w:t>
      </w:r>
      <w:hyperlink r:id="rId39"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40" w:anchor="Par225" w:history="1">
        <w:r w:rsidRPr="0027066F">
          <w:rPr>
            <w:rStyle w:val="a3"/>
            <w:rFonts w:ascii="Times New Roman" w:hAnsi="Times New Roman" w:cs="Times New Roman"/>
            <w:color w:val="auto"/>
            <w:sz w:val="28"/>
            <w:szCs w:val="28"/>
            <w:u w:val="none"/>
          </w:rPr>
          <w:t>пунктом 1.6.2</w:t>
        </w:r>
      </w:hyperlink>
      <w:r w:rsidRPr="0027066F">
        <w:rPr>
          <w:rFonts w:ascii="Times New Roman" w:hAnsi="Times New Roman" w:cs="Times New Roman"/>
          <w:sz w:val="28"/>
          <w:szCs w:val="28"/>
        </w:rPr>
        <w:t xml:space="preserve">, реализуется в порядке, предусмотренном Федеральным </w:t>
      </w:r>
      <w:hyperlink r:id="rId41" w:history="1">
        <w:r w:rsidRPr="0027066F">
          <w:rPr>
            <w:rStyle w:val="a3"/>
            <w:rFonts w:ascii="Times New Roman" w:hAnsi="Times New Roman" w:cs="Times New Roman"/>
            <w:color w:val="auto"/>
            <w:sz w:val="28"/>
            <w:szCs w:val="28"/>
            <w:u w:val="none"/>
          </w:rPr>
          <w:t>законом</w:t>
        </w:r>
      </w:hyperlink>
      <w:r w:rsidRPr="0027066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42" w:anchor="Par226" w:history="1">
        <w:r w:rsidRPr="0027066F">
          <w:rPr>
            <w:rStyle w:val="a3"/>
            <w:rFonts w:ascii="Times New Roman" w:hAnsi="Times New Roman" w:cs="Times New Roman"/>
            <w:color w:val="auto"/>
            <w:sz w:val="28"/>
            <w:szCs w:val="28"/>
            <w:u w:val="none"/>
          </w:rPr>
          <w:t>пунктами 1.6.3</w:t>
        </w:r>
      </w:hyperlink>
      <w:r w:rsidRPr="0027066F">
        <w:rPr>
          <w:rFonts w:ascii="Times New Roman" w:hAnsi="Times New Roman" w:cs="Times New Roman"/>
          <w:sz w:val="28"/>
          <w:szCs w:val="28"/>
        </w:rPr>
        <w:t xml:space="preserve">, </w:t>
      </w:r>
      <w:hyperlink r:id="rId43" w:anchor="Par227" w:history="1">
        <w:r w:rsidRPr="0027066F">
          <w:rPr>
            <w:rStyle w:val="a3"/>
            <w:rFonts w:ascii="Times New Roman" w:hAnsi="Times New Roman" w:cs="Times New Roman"/>
            <w:color w:val="auto"/>
            <w:sz w:val="28"/>
            <w:szCs w:val="28"/>
            <w:u w:val="none"/>
          </w:rPr>
          <w:t>1.6.4</w:t>
        </w:r>
      </w:hyperlink>
      <w:r w:rsidRPr="0027066F">
        <w:rPr>
          <w:rFonts w:ascii="Times New Roman" w:hAnsi="Times New Roman" w:cs="Times New Roman"/>
          <w:sz w:val="28"/>
          <w:szCs w:val="28"/>
        </w:rPr>
        <w:t xml:space="preserve">, 1.6.5., реализуются в соответствии с условиями реализации </w:t>
      </w:r>
      <w:hyperlink r:id="rId44" w:history="1">
        <w:r w:rsidRPr="0027066F">
          <w:rPr>
            <w:rStyle w:val="a3"/>
            <w:rFonts w:ascii="Times New Roman" w:hAnsi="Times New Roman" w:cs="Times New Roman"/>
            <w:color w:val="auto"/>
            <w:sz w:val="28"/>
            <w:szCs w:val="28"/>
            <w:u w:val="none"/>
          </w:rPr>
          <w:t>подпрограммы VII</w:t>
        </w:r>
      </w:hyperlink>
      <w:r w:rsidRPr="0027066F">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roofErr w:type="gramEnd"/>
    </w:p>
    <w:p w:rsidR="005A111B" w:rsidRPr="0027066F" w:rsidRDefault="005A111B" w:rsidP="000F1399">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45" w:anchor="Par229" w:history="1">
        <w:r w:rsidRPr="0027066F">
          <w:rPr>
            <w:rStyle w:val="a3"/>
            <w:rFonts w:ascii="Times New Roman" w:hAnsi="Times New Roman" w:cs="Times New Roman"/>
            <w:color w:val="auto"/>
            <w:sz w:val="28"/>
            <w:szCs w:val="28"/>
            <w:u w:val="none"/>
          </w:rPr>
          <w:t>пунктами 1.7.1</w:t>
        </w:r>
      </w:hyperlink>
      <w:r w:rsidRPr="0027066F">
        <w:rPr>
          <w:rFonts w:ascii="Times New Roman" w:hAnsi="Times New Roman" w:cs="Times New Roman"/>
          <w:sz w:val="28"/>
          <w:szCs w:val="28"/>
        </w:rPr>
        <w:t xml:space="preserve">, </w:t>
      </w:r>
      <w:hyperlink r:id="rId46" w:anchor="Par230" w:history="1">
        <w:r w:rsidRPr="0027066F">
          <w:rPr>
            <w:rStyle w:val="a3"/>
            <w:rFonts w:ascii="Times New Roman" w:hAnsi="Times New Roman" w:cs="Times New Roman"/>
            <w:color w:val="auto"/>
            <w:sz w:val="28"/>
            <w:szCs w:val="28"/>
            <w:u w:val="none"/>
          </w:rPr>
          <w:t>1.7.2</w:t>
        </w:r>
      </w:hyperlink>
      <w:r w:rsidRPr="0027066F">
        <w:rPr>
          <w:rFonts w:ascii="Times New Roman" w:hAnsi="Times New Roman" w:cs="Times New Roman"/>
          <w:sz w:val="28"/>
          <w:szCs w:val="28"/>
        </w:rPr>
        <w:t>,</w:t>
      </w:r>
      <w:r>
        <w:rPr>
          <w:rFonts w:ascii="Times New Roman" w:hAnsi="Times New Roman" w:cs="Times New Roman"/>
          <w:sz w:val="28"/>
          <w:szCs w:val="28"/>
        </w:rPr>
        <w:t>1.7.3.</w:t>
      </w:r>
      <w:r w:rsidRPr="0027066F">
        <w:rPr>
          <w:rFonts w:ascii="Times New Roman" w:hAnsi="Times New Roman" w:cs="Times New Roman"/>
          <w:sz w:val="28"/>
          <w:szCs w:val="28"/>
        </w:rPr>
        <w:t xml:space="preserve"> </w:t>
      </w:r>
      <w:r w:rsidR="000F1399" w:rsidRPr="0027066F">
        <w:rPr>
          <w:rFonts w:ascii="Times New Roman" w:hAnsi="Times New Roman" w:cs="Times New Roman"/>
          <w:sz w:val="28"/>
          <w:szCs w:val="28"/>
        </w:rPr>
        <w:t xml:space="preserve">реализуются в соответствии с условиями реализации </w:t>
      </w:r>
      <w:hyperlink r:id="rId47" w:history="1">
        <w:r w:rsidR="000F1399" w:rsidRPr="0027066F">
          <w:rPr>
            <w:rStyle w:val="a3"/>
            <w:rFonts w:ascii="Times New Roman" w:hAnsi="Times New Roman" w:cs="Times New Roman"/>
            <w:color w:val="auto"/>
            <w:sz w:val="28"/>
            <w:szCs w:val="28"/>
            <w:u w:val="none"/>
          </w:rPr>
          <w:t>подпрограммы VII</w:t>
        </w:r>
      </w:hyperlink>
      <w:r w:rsidR="000F1399">
        <w:rPr>
          <w:rFonts w:ascii="Times New Roman" w:hAnsi="Times New Roman" w:cs="Times New Roman"/>
          <w:sz w:val="28"/>
          <w:szCs w:val="28"/>
        </w:rPr>
        <w:t xml:space="preserve"> «Обеспечение  стабильной благополучной эпизоотической обстановки в  Ханты-Мансийском автономном округе-Югре и защита населения от болезней общих для человека и животных</w:t>
      </w:r>
      <w:r w:rsidR="000F1399" w:rsidRPr="0027066F">
        <w:rPr>
          <w:rFonts w:ascii="Times New Roman" w:hAnsi="Times New Roman" w:cs="Times New Roman"/>
          <w:sz w:val="28"/>
          <w:szCs w:val="28"/>
        </w:rPr>
        <w:t>»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w:t>
      </w:r>
      <w:proofErr w:type="gramEnd"/>
      <w:r w:rsidR="000F1399" w:rsidRPr="0027066F">
        <w:rPr>
          <w:rFonts w:ascii="Times New Roman" w:hAnsi="Times New Roman" w:cs="Times New Roman"/>
          <w:sz w:val="28"/>
          <w:szCs w:val="28"/>
        </w:rPr>
        <w:t xml:space="preserve"> Правительства Ханты-Мансийского автономного округа – Югры от 09.10.2013 № 420-п.</w:t>
      </w:r>
      <w:r w:rsidR="000F1399">
        <w:rPr>
          <w:rFonts w:ascii="Times New Roman" w:hAnsi="Times New Roman" w:cs="Times New Roman"/>
          <w:sz w:val="28"/>
          <w:szCs w:val="28"/>
        </w:rPr>
        <w:t xml:space="preserve"> и  </w:t>
      </w:r>
      <w:proofErr w:type="gramStart"/>
      <w:r w:rsidR="000F1399">
        <w:rPr>
          <w:rFonts w:ascii="Times New Roman" w:hAnsi="Times New Roman" w:cs="Times New Roman"/>
          <w:sz w:val="28"/>
          <w:szCs w:val="28"/>
        </w:rPr>
        <w:t>порядке</w:t>
      </w:r>
      <w:proofErr w:type="gramEnd"/>
      <w:r w:rsidRPr="0027066F">
        <w:rPr>
          <w:rFonts w:ascii="Times New Roman" w:hAnsi="Times New Roman" w:cs="Times New Roman"/>
          <w:sz w:val="28"/>
          <w:szCs w:val="28"/>
        </w:rPr>
        <w:t xml:space="preserve">, установленных </w:t>
      </w:r>
      <w:hyperlink r:id="rId48" w:history="1">
        <w:r w:rsidRPr="0027066F">
          <w:rPr>
            <w:rStyle w:val="a3"/>
            <w:rFonts w:ascii="Times New Roman" w:hAnsi="Times New Roman" w:cs="Times New Roman"/>
            <w:color w:val="auto"/>
            <w:sz w:val="28"/>
            <w:szCs w:val="28"/>
            <w:u w:val="none"/>
          </w:rPr>
          <w:t>постановлением</w:t>
        </w:r>
      </w:hyperlink>
      <w:r w:rsidRPr="0027066F">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7066F">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lastRenderedPageBreak/>
        <w:t xml:space="preserve">Мероприятие, предусмотренное </w:t>
      </w:r>
      <w:hyperlink r:id="rId49" w:anchor="Par238" w:history="1">
        <w:r w:rsidRPr="0027066F">
          <w:rPr>
            <w:rStyle w:val="a3"/>
            <w:rFonts w:ascii="Times New Roman" w:hAnsi="Times New Roman" w:cs="Times New Roman"/>
            <w:color w:val="auto"/>
            <w:sz w:val="28"/>
            <w:szCs w:val="28"/>
            <w:u w:val="none"/>
          </w:rPr>
          <w:t>пунктом 3.1</w:t>
        </w:r>
      </w:hyperlink>
      <w:r w:rsidRPr="0027066F">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0" w:history="1">
        <w:r w:rsidRPr="0027066F">
          <w:rPr>
            <w:rStyle w:val="a3"/>
            <w:rFonts w:ascii="Times New Roman" w:hAnsi="Times New Roman" w:cs="Times New Roman"/>
            <w:color w:val="auto"/>
            <w:sz w:val="28"/>
            <w:szCs w:val="28"/>
            <w:u w:val="none"/>
          </w:rPr>
          <w:t>программы</w:t>
        </w:r>
      </w:hyperlink>
      <w:r w:rsidRPr="0027066F">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w:t>
      </w:r>
      <w:proofErr w:type="gramStart"/>
      <w:r w:rsidRPr="0027066F">
        <w:rPr>
          <w:rFonts w:ascii="Times New Roman" w:hAnsi="Times New Roman" w:cs="Times New Roman"/>
          <w:sz w:val="28"/>
          <w:szCs w:val="28"/>
        </w:rPr>
        <w:t>в</w:t>
      </w:r>
      <w:proofErr w:type="gramEnd"/>
      <w:r w:rsidRPr="0027066F">
        <w:rPr>
          <w:rFonts w:ascii="Times New Roman" w:hAnsi="Times New Roman" w:cs="Times New Roman"/>
          <w:sz w:val="28"/>
          <w:szCs w:val="28"/>
        </w:rPr>
        <w:t xml:space="preserve"> </w:t>
      </w:r>
      <w:proofErr w:type="gramStart"/>
      <w:r w:rsidRPr="0027066F">
        <w:rPr>
          <w:rFonts w:ascii="Times New Roman" w:hAnsi="Times New Roman" w:cs="Times New Roman"/>
          <w:sz w:val="28"/>
          <w:szCs w:val="28"/>
        </w:rPr>
        <w:t>Ханты-Мансийском</w:t>
      </w:r>
      <w:proofErr w:type="gramEnd"/>
      <w:r w:rsidRPr="0027066F">
        <w:rPr>
          <w:rFonts w:ascii="Times New Roman" w:hAnsi="Times New Roman" w:cs="Times New Roman"/>
          <w:sz w:val="28"/>
          <w:szCs w:val="28"/>
        </w:rPr>
        <w:t xml:space="preserve"> автономном округе – Югре в 2016 – 2020 годах», утвержденной постановлением Правительства Ханты-Мансийского автономного округа – Югры от 09.10.2013 № 420-п.</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уточнение объемов финансирования по программным мероприятиям</w:t>
      </w:r>
    </w:p>
    <w:p w:rsidR="005A111B" w:rsidRPr="0027066F" w:rsidRDefault="005A111B" w:rsidP="005A111B">
      <w:pPr>
        <w:pStyle w:val="ConsPlusNormal"/>
        <w:jc w:val="both"/>
        <w:rPr>
          <w:rFonts w:ascii="Times New Roman" w:hAnsi="Times New Roman" w:cs="Times New Roman"/>
          <w:sz w:val="28"/>
          <w:szCs w:val="28"/>
        </w:rPr>
      </w:pPr>
      <w:r w:rsidRPr="0027066F">
        <w:rPr>
          <w:rFonts w:ascii="Times New Roman" w:hAnsi="Times New Roman" w:cs="Times New Roman"/>
          <w:sz w:val="28"/>
          <w:szCs w:val="28"/>
        </w:rPr>
        <w:t>на очередной финансовый год и плановый период;</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1"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10243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2" w:history="1">
        <w:r w:rsidRPr="0027066F">
          <w:rPr>
            <w:rStyle w:val="a3"/>
            <w:rFonts w:ascii="Times New Roman" w:hAnsi="Times New Roman" w:cs="Times New Roman"/>
            <w:color w:val="auto"/>
            <w:sz w:val="28"/>
            <w:szCs w:val="28"/>
            <w:u w:val="none"/>
          </w:rPr>
          <w:t>раздела IV</w:t>
        </w:r>
      </w:hyperlink>
      <w:r w:rsidRPr="0027066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10243F" w:rsidRDefault="0010243F" w:rsidP="0010243F">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0C6308" w:rsidRPr="00282B05" w:rsidRDefault="000C6308" w:rsidP="00A2024C">
      <w:pPr>
        <w:pStyle w:val="ConsPlusNormal"/>
        <w:jc w:val="both"/>
        <w:rPr>
          <w:rFonts w:ascii="Times New Roman" w:hAnsi="Times New Roman" w:cs="Times New Roman"/>
          <w:sz w:val="28"/>
          <w:szCs w:val="28"/>
          <w:highlight w:val="yellow"/>
        </w:rPr>
      </w:pPr>
    </w:p>
    <w:p w:rsidR="00A2024C" w:rsidRPr="00282B05" w:rsidRDefault="00A2024C" w:rsidP="00A2024C">
      <w:pPr>
        <w:pStyle w:val="ConsPlusNormal"/>
        <w:jc w:val="right"/>
        <w:outlineLvl w:val="1"/>
        <w:rPr>
          <w:rFonts w:ascii="Times New Roman" w:hAnsi="Times New Roman" w:cs="Times New Roman"/>
          <w:sz w:val="28"/>
          <w:szCs w:val="28"/>
        </w:rPr>
      </w:pPr>
      <w:r w:rsidRPr="00282B05">
        <w:rPr>
          <w:rFonts w:ascii="Times New Roman" w:hAnsi="Times New Roman" w:cs="Times New Roman"/>
          <w:sz w:val="28"/>
          <w:szCs w:val="28"/>
        </w:rPr>
        <w:lastRenderedPageBreak/>
        <w:t>Таблица 1</w:t>
      </w:r>
    </w:p>
    <w:p w:rsidR="00A2024C" w:rsidRPr="00282B05" w:rsidRDefault="00A2024C" w:rsidP="00A2024C">
      <w:pPr>
        <w:pStyle w:val="ConsPlusNormal"/>
        <w:jc w:val="center"/>
        <w:rPr>
          <w:rFonts w:ascii="Times New Roman" w:hAnsi="Times New Roman" w:cs="Times New Roman"/>
          <w:sz w:val="28"/>
          <w:szCs w:val="28"/>
        </w:rPr>
      </w:pPr>
      <w:bookmarkStart w:id="19" w:name="Par262"/>
      <w:bookmarkEnd w:id="19"/>
      <w:r w:rsidRPr="00282B05">
        <w:rPr>
          <w:rFonts w:ascii="Times New Roman" w:hAnsi="Times New Roman" w:cs="Times New Roman"/>
          <w:sz w:val="28"/>
          <w:szCs w:val="28"/>
        </w:rPr>
        <w:t>Целевые показатели муниципальной программы</w:t>
      </w:r>
    </w:p>
    <w:p w:rsidR="00A2024C" w:rsidRPr="00282B05" w:rsidRDefault="00A2024C" w:rsidP="00A2024C">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tblPr>
      <w:tblGrid>
        <w:gridCol w:w="541"/>
        <w:gridCol w:w="1621"/>
        <w:gridCol w:w="1081"/>
        <w:gridCol w:w="720"/>
        <w:gridCol w:w="720"/>
        <w:gridCol w:w="720"/>
        <w:gridCol w:w="720"/>
        <w:gridCol w:w="720"/>
        <w:gridCol w:w="720"/>
        <w:gridCol w:w="1620"/>
        <w:gridCol w:w="1767"/>
      </w:tblGrid>
      <w:tr w:rsidR="00A2024C" w:rsidRPr="00282B05" w:rsidTr="00E37498">
        <w:trPr>
          <w:gridAfter w:val="1"/>
          <w:wAfter w:w="1767" w:type="dxa"/>
        </w:trPr>
        <w:tc>
          <w:tcPr>
            <w:tcW w:w="54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w:t>
            </w:r>
            <w:proofErr w:type="spellStart"/>
            <w:proofErr w:type="gramStart"/>
            <w:r w:rsidRPr="00282B05">
              <w:rPr>
                <w:rFonts w:ascii="Times New Roman" w:hAnsi="Times New Roman" w:cs="Times New Roman"/>
                <w:sz w:val="16"/>
                <w:szCs w:val="16"/>
              </w:rPr>
              <w:t>пока-зателя</w:t>
            </w:r>
            <w:proofErr w:type="spellEnd"/>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Базовый показатель на начало реализации </w:t>
            </w:r>
            <w:proofErr w:type="gramStart"/>
            <w:r w:rsidRPr="00282B05">
              <w:rPr>
                <w:rFonts w:ascii="Times New Roman" w:hAnsi="Times New Roman" w:cs="Times New Roman"/>
                <w:sz w:val="16"/>
                <w:szCs w:val="16"/>
              </w:rPr>
              <w:t>муниципаль-ной</w:t>
            </w:r>
            <w:proofErr w:type="gramEnd"/>
            <w:r w:rsidRPr="00282B05">
              <w:rPr>
                <w:rFonts w:ascii="Times New Roman" w:hAnsi="Times New Roman" w:cs="Times New Roman"/>
                <w:sz w:val="16"/>
                <w:szCs w:val="16"/>
              </w:rPr>
              <w:t xml:space="preserve">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282B05" w:rsidTr="00E37498">
        <w:trPr>
          <w:gridAfter w:val="1"/>
          <w:wAfter w:w="1767" w:type="dxa"/>
          <w:trHeight w:val="71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2014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2015</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2016</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2017</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2018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2019</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r>
      <w:tr w:rsidR="00A2024C" w:rsidRPr="00282B05" w:rsidTr="00E37498">
        <w:trPr>
          <w:gridAfter w:val="1"/>
          <w:wAfter w:w="1767" w:type="dxa"/>
        </w:trPr>
        <w:tc>
          <w:tcPr>
            <w:tcW w:w="54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681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DD5624"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27</w:t>
            </w:r>
            <w:r w:rsidR="003729E5" w:rsidRPr="00282B05">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r w:rsidR="00A2024C" w:rsidRPr="00282B05">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r w:rsidR="00A2024C"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42107F" w:rsidRPr="00282B05">
              <w:rPr>
                <w:rFonts w:ascii="Times New Roman" w:hAnsi="Times New Roman" w:cs="Times New Roman"/>
                <w:sz w:val="16"/>
                <w:szCs w:val="16"/>
              </w:rPr>
              <w:t>410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562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0E0ADA"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r w:rsidR="003729E5" w:rsidRPr="00282B05">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DD5624"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95</w:t>
            </w:r>
            <w:r w:rsidR="00013841">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молока,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609</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611</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7D414E"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62</w:t>
            </w:r>
            <w:r w:rsidR="00013841">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w:t>
            </w:r>
            <w:r w:rsidR="0042107F" w:rsidRPr="00282B05">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013841"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r w:rsidR="0037705D" w:rsidRPr="00282B05">
              <w:rPr>
                <w:rFonts w:ascii="Times New Roman" w:hAnsi="Times New Roman" w:cs="Times New Roman"/>
                <w:sz w:val="16"/>
                <w:szCs w:val="16"/>
              </w:rPr>
              <w:t>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0E0ADA"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w:t>
            </w:r>
            <w:r w:rsidR="0037705D" w:rsidRPr="00282B05">
              <w:rPr>
                <w:rFonts w:ascii="Times New Roman" w:hAnsi="Times New Roman" w:cs="Times New Roman"/>
                <w:sz w:val="16"/>
                <w:szCs w:val="16"/>
              </w:rPr>
              <w:t>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DD5624"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985D52"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100FF9"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r w:rsidR="00DD5624">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100FF9">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 xml:space="preserve">Количество </w:t>
            </w:r>
            <w:proofErr w:type="gramStart"/>
            <w:r w:rsidRPr="00282B05">
              <w:rPr>
                <w:rFonts w:ascii="Times New Roman" w:hAnsi="Times New Roman" w:cs="Times New Roman"/>
                <w:sz w:val="16"/>
                <w:szCs w:val="16"/>
              </w:rPr>
              <w:t>работающих</w:t>
            </w:r>
            <w:proofErr w:type="gramEnd"/>
            <w:r w:rsidRPr="00282B05">
              <w:rPr>
                <w:rFonts w:ascii="Times New Roman" w:hAnsi="Times New Roman" w:cs="Times New Roman"/>
                <w:sz w:val="16"/>
                <w:szCs w:val="16"/>
              </w:rPr>
              <w:t xml:space="preserve"> в отрасли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37705D"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100FF9" w:rsidP="00E3328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370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r>
      <w:tr w:rsidR="00A2024C" w:rsidRPr="00282B05" w:rsidTr="00E3328A">
        <w:trPr>
          <w:gridAfter w:val="1"/>
          <w:wAfter w:w="1767" w:type="dxa"/>
          <w:trHeight w:val="322"/>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spacing w:after="0"/>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r>
      <w:tr w:rsidR="00A2024C" w:rsidRPr="00282B05" w:rsidTr="00E3328A">
        <w:trPr>
          <w:gridAfter w:val="1"/>
          <w:wAfter w:w="1767" w:type="dxa"/>
          <w:trHeight w:val="608"/>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валовой продукции сельского хозяйства на 10 тыс. человек, тыс. рублей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Строительство (приобретение) жилья</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lastRenderedPageBreak/>
              <w:t>для граждан, проживающих в сельской местности,</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для молодых семей</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и молодых специалистов</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год,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lastRenderedPageBreak/>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lastRenderedPageBreak/>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r>
      <w:tr w:rsidR="00A2024C" w:rsidRPr="00282B05" w:rsidTr="00E3328A">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767" w:type="dxa"/>
          </w:tcPr>
          <w:p w:rsidR="00A2024C" w:rsidRPr="00282B05" w:rsidRDefault="00A2024C" w:rsidP="00E37498">
            <w:pPr>
              <w:pStyle w:val="ConsPlusNormal"/>
              <w:spacing w:line="276" w:lineRule="auto"/>
              <w:jc w:val="center"/>
              <w:rPr>
                <w:rFonts w:ascii="Times New Roman" w:hAnsi="Times New Roman" w:cs="Times New Roman"/>
                <w:sz w:val="16"/>
                <w:szCs w:val="16"/>
              </w:rPr>
            </w:pPr>
          </w:p>
        </w:tc>
      </w:tr>
    </w:tbl>
    <w:p w:rsidR="00A2024C" w:rsidRPr="00282B05" w:rsidRDefault="00A2024C" w:rsidP="00A2024C">
      <w:pPr>
        <w:spacing w:after="0" w:line="240" w:lineRule="auto"/>
        <w:rPr>
          <w:rFonts w:ascii="Times New Roman" w:hAnsi="Times New Roman" w:cs="Times New Roman"/>
          <w:sz w:val="24"/>
          <w:szCs w:val="24"/>
          <w:highlight w:val="yellow"/>
        </w:rPr>
      </w:pPr>
    </w:p>
    <w:p w:rsidR="00A2024C" w:rsidRPr="00282B05" w:rsidRDefault="00A2024C" w:rsidP="00A2024C">
      <w:pPr>
        <w:spacing w:after="0" w:line="240" w:lineRule="auto"/>
        <w:rPr>
          <w:rFonts w:ascii="Times New Roman" w:hAnsi="Times New Roman" w:cs="Times New Roman"/>
          <w:sz w:val="24"/>
          <w:szCs w:val="24"/>
          <w:highlight w:val="yellow"/>
        </w:rPr>
        <w:sectPr w:rsidR="00A2024C" w:rsidRPr="00282B05" w:rsidSect="00282B05">
          <w:pgSz w:w="11906" w:h="16838"/>
          <w:pgMar w:top="1418" w:right="1276" w:bottom="1134" w:left="1559" w:header="0" w:footer="0" w:gutter="0"/>
          <w:cols w:space="720"/>
        </w:sectPr>
      </w:pPr>
    </w:p>
    <w:p w:rsidR="00DA2B11" w:rsidRPr="00E406B6" w:rsidRDefault="00DA2B11" w:rsidP="00DA2B11">
      <w:pPr>
        <w:pStyle w:val="ConsPlusNormal"/>
        <w:jc w:val="right"/>
        <w:outlineLvl w:val="1"/>
        <w:rPr>
          <w:rFonts w:ascii="Times New Roman" w:hAnsi="Times New Roman" w:cs="Times New Roman"/>
          <w:sz w:val="28"/>
          <w:szCs w:val="28"/>
        </w:rPr>
      </w:pPr>
      <w:r w:rsidRPr="00E406B6">
        <w:rPr>
          <w:rFonts w:ascii="Times New Roman" w:hAnsi="Times New Roman" w:cs="Times New Roman"/>
          <w:sz w:val="28"/>
          <w:szCs w:val="28"/>
        </w:rPr>
        <w:lastRenderedPageBreak/>
        <w:t>Таблица 2</w:t>
      </w:r>
    </w:p>
    <w:p w:rsidR="002C4D47" w:rsidRPr="00E406B6" w:rsidRDefault="002C4D47" w:rsidP="00DA2B11">
      <w:pPr>
        <w:pStyle w:val="ConsPlusNormal"/>
        <w:jc w:val="right"/>
        <w:outlineLvl w:val="1"/>
        <w:rPr>
          <w:rFonts w:ascii="Times New Roman" w:hAnsi="Times New Roman" w:cs="Times New Roman"/>
          <w:sz w:val="28"/>
          <w:szCs w:val="28"/>
        </w:rPr>
      </w:pPr>
    </w:p>
    <w:p w:rsidR="00DA2B11" w:rsidRDefault="002C4D47" w:rsidP="00DA2B11">
      <w:pPr>
        <w:pStyle w:val="ConsPlusNormal"/>
        <w:jc w:val="center"/>
        <w:rPr>
          <w:rFonts w:ascii="Times New Roman" w:hAnsi="Times New Roman" w:cs="Times New Roman"/>
          <w:sz w:val="28"/>
          <w:szCs w:val="28"/>
        </w:rPr>
      </w:pPr>
      <w:r w:rsidRPr="00E406B6">
        <w:rPr>
          <w:rFonts w:ascii="Times New Roman" w:hAnsi="Times New Roman" w:cs="Times New Roman"/>
          <w:sz w:val="28"/>
          <w:szCs w:val="28"/>
        </w:rPr>
        <w:t>Перечень основных мероприятий муниципальной программы</w:t>
      </w:r>
    </w:p>
    <w:tbl>
      <w:tblPr>
        <w:tblW w:w="16019" w:type="dxa"/>
        <w:tblInd w:w="-459" w:type="dxa"/>
        <w:tblLayout w:type="fixed"/>
        <w:tblLook w:val="04A0"/>
      </w:tblPr>
      <w:tblGrid>
        <w:gridCol w:w="709"/>
        <w:gridCol w:w="2552"/>
        <w:gridCol w:w="2126"/>
        <w:gridCol w:w="1985"/>
        <w:gridCol w:w="1276"/>
        <w:gridCol w:w="1276"/>
        <w:gridCol w:w="1276"/>
        <w:gridCol w:w="1275"/>
        <w:gridCol w:w="1176"/>
        <w:gridCol w:w="1190"/>
        <w:gridCol w:w="1178"/>
      </w:tblGrid>
      <w:tr w:rsidR="00B27563" w:rsidRPr="00B27563" w:rsidTr="00B27563">
        <w:trPr>
          <w:trHeight w:val="292"/>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Источники финансирования</w:t>
            </w:r>
          </w:p>
        </w:tc>
        <w:tc>
          <w:tcPr>
            <w:tcW w:w="8647" w:type="dxa"/>
            <w:gridSpan w:val="7"/>
            <w:tcBorders>
              <w:top w:val="single" w:sz="4" w:space="0" w:color="auto"/>
              <w:left w:val="nil"/>
              <w:bottom w:val="single" w:sz="4" w:space="0" w:color="auto"/>
              <w:right w:val="single" w:sz="4" w:space="0" w:color="000000"/>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Финансовые затраты на реализацию (тыс. рублей)</w:t>
            </w:r>
          </w:p>
        </w:tc>
      </w:tr>
      <w:tr w:rsidR="00B27563" w:rsidRPr="00B27563" w:rsidTr="00B27563">
        <w:trPr>
          <w:trHeight w:val="2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7371" w:type="dxa"/>
            <w:gridSpan w:val="6"/>
            <w:tcBorders>
              <w:top w:val="single" w:sz="4" w:space="0" w:color="auto"/>
              <w:left w:val="nil"/>
              <w:bottom w:val="single" w:sz="4" w:space="0" w:color="auto"/>
              <w:right w:val="single" w:sz="4" w:space="0" w:color="000000"/>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r>
      <w:tr w:rsidR="00B27563" w:rsidRPr="00B27563" w:rsidTr="00B27563">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2014 год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2015 год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2016 год</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2017 год</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2018 год</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2019 год</w:t>
            </w:r>
          </w:p>
        </w:tc>
      </w:tr>
      <w:tr w:rsidR="00B27563" w:rsidRPr="00B27563" w:rsidTr="00B27563">
        <w:trPr>
          <w:trHeight w:val="300"/>
        </w:trPr>
        <w:tc>
          <w:tcPr>
            <w:tcW w:w="160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b/>
                <w:bCs/>
                <w:sz w:val="20"/>
                <w:szCs w:val="20"/>
                <w:lang w:eastAsia="ru-RU"/>
              </w:rPr>
            </w:pPr>
            <w:r w:rsidRPr="00B27563">
              <w:rPr>
                <w:rFonts w:ascii="Times New Roman" w:eastAsia="Times New Roman" w:hAnsi="Times New Roman" w:cs="Times New Roman"/>
                <w:b/>
                <w:bCs/>
                <w:sz w:val="20"/>
                <w:szCs w:val="20"/>
                <w:lang w:eastAsia="ru-RU"/>
              </w:rPr>
              <w:t>Подпрограмма 1. «Комплексное развитие агропромышленного комплекса»</w:t>
            </w:r>
          </w:p>
        </w:tc>
      </w:tr>
      <w:tr w:rsidR="00B27563" w:rsidRPr="00B27563" w:rsidTr="00B27563">
        <w:trPr>
          <w:trHeight w:val="287"/>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«Поддержка малых форм хозяйствования» (показатель 11)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(комитет экономической политики, далее –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всего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29 504,18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12 366,30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2 912,56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6 422,82</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1 202,50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4 000,00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2 600,00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21 704,18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7 466,30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2 912,56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1 202,50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4 000,00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2 600,00</w:t>
            </w:r>
          </w:p>
        </w:tc>
      </w:tr>
      <w:tr w:rsidR="00B27563" w:rsidRPr="00B27563" w:rsidTr="00B27563">
        <w:trPr>
          <w:trHeight w:val="303"/>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21 704,18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7 466,30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2 912,56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1 202,50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4 000,00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2 600,00</w:t>
            </w:r>
          </w:p>
        </w:tc>
      </w:tr>
      <w:tr w:rsidR="00B27563" w:rsidRPr="00B27563" w:rsidTr="00B27563">
        <w:trPr>
          <w:trHeight w:val="96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21 704,18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7 466,30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2 912,56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1 202,50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4 000,00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2 600,00</w:t>
            </w:r>
          </w:p>
        </w:tc>
      </w:tr>
      <w:tr w:rsidR="00B27563" w:rsidRPr="00B27563" w:rsidTr="00B27563">
        <w:trPr>
          <w:trHeight w:val="388"/>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185"/>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42"/>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ind w:right="34"/>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B27563">
              <w:rPr>
                <w:rFonts w:ascii="Times New Roman" w:eastAsia="Times New Roman" w:hAnsi="Times New Roman" w:cs="Times New Roman"/>
                <w:sz w:val="20"/>
                <w:szCs w:val="20"/>
                <w:lang w:eastAsia="ru-RU"/>
              </w:rPr>
              <w:t>«Развитие животноводства (показатель 1,2,3,4,13)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575 548,85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117 496,70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108 921,85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105 607,10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94 715,00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86 759,00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62 049,20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568 826,85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114 391,10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105 305,45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105 607,10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94 715,00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86 759,00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62 049,20</w:t>
            </w:r>
          </w:p>
        </w:tc>
      </w:tr>
      <w:tr w:rsidR="00B27563" w:rsidRPr="00B27563" w:rsidTr="00B27563">
        <w:trPr>
          <w:trHeight w:val="283"/>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3 616,40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7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субсидий </w:t>
            </w:r>
            <w:r w:rsidRPr="00B27563">
              <w:rPr>
                <w:rFonts w:ascii="Times New Roman" w:eastAsia="Times New Roman" w:hAnsi="Times New Roman" w:cs="Times New Roman"/>
                <w:sz w:val="20"/>
                <w:szCs w:val="20"/>
                <w:lang w:eastAsia="ru-RU"/>
              </w:rPr>
              <w:lastRenderedPageBreak/>
              <w:t xml:space="preserve">на компенсацию затрат  по доставке грубых кормов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lastRenderedPageBreak/>
              <w:t xml:space="preserve">Администрация </w:t>
            </w:r>
            <w:r w:rsidRPr="00B27563">
              <w:rPr>
                <w:rFonts w:ascii="Times New Roman" w:eastAsia="Times New Roman" w:hAnsi="Times New Roman" w:cs="Times New Roman"/>
                <w:sz w:val="20"/>
                <w:szCs w:val="20"/>
                <w:lang w:eastAsia="ru-RU"/>
              </w:rPr>
              <w:lastRenderedPageBreak/>
              <w:t>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3 616,40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49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3 616,40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6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536 767,85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111 362,10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97 828,45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95 871,10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89 483,00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82 830,00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59 393,20</w:t>
            </w:r>
          </w:p>
        </w:tc>
      </w:tr>
      <w:tr w:rsidR="00B27563" w:rsidRPr="00B27563" w:rsidTr="00B27563">
        <w:trPr>
          <w:trHeight w:val="404"/>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536 767,85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111 362,10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97 828,45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95 871,10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89 483,00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82 830,00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59 393,20</w:t>
            </w:r>
          </w:p>
        </w:tc>
      </w:tr>
      <w:tr w:rsidR="00B27563" w:rsidRPr="00B27563" w:rsidTr="00B27563">
        <w:trPr>
          <w:trHeight w:val="4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64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31"/>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27 981,00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3 029,00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4 599,00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8 536,00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5 232,00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3 929,00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2 656,00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27 981,00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3 029,00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4 599,00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8 536,00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5 232,00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3 929,00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2 656,00</w:t>
            </w:r>
          </w:p>
        </w:tc>
      </w:tr>
      <w:tr w:rsidR="00B27563" w:rsidRPr="00B27563" w:rsidTr="00B27563">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2 878,00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79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2 878,00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1 200,00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197 105,60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2 475,40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30 128,00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44 751,00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39 775,00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24 735,00</w:t>
            </w:r>
          </w:p>
        </w:tc>
      </w:tr>
      <w:tr w:rsidR="00B27563" w:rsidRPr="00B27563" w:rsidTr="00B27563">
        <w:trPr>
          <w:trHeight w:val="72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197 105,60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2 475,40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30 128,00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44 751,00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39 775,00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24 735,00</w:t>
            </w:r>
          </w:p>
        </w:tc>
      </w:tr>
      <w:tr w:rsidR="00B27563" w:rsidRPr="00B27563" w:rsidTr="00B27563">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197 105,60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2 475,40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30 128,00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44 751,00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39 775,00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24 735,00</w:t>
            </w:r>
          </w:p>
        </w:tc>
      </w:tr>
      <w:tr w:rsidR="00B27563" w:rsidRPr="00B27563" w:rsidTr="00B27563">
        <w:trPr>
          <w:trHeight w:val="64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197 105,60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2 475,40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30 128,00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44 751,00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39 775,00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24 735,00</w:t>
            </w:r>
          </w:p>
        </w:tc>
      </w:tr>
      <w:tr w:rsidR="00B27563" w:rsidRPr="00B27563" w:rsidTr="008441F2">
        <w:trPr>
          <w:trHeight w:val="27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Основное мероприятие «Повышение эффективности использования и развития ресурсного потенциала рыбохозяйственного  </w:t>
            </w:r>
            <w:r w:rsidRPr="00B27563">
              <w:rPr>
                <w:rFonts w:ascii="Times New Roman" w:eastAsia="Times New Roman" w:hAnsi="Times New Roman" w:cs="Times New Roman"/>
                <w:sz w:val="20"/>
                <w:szCs w:val="20"/>
                <w:lang w:eastAsia="ru-RU"/>
              </w:rPr>
              <w:lastRenderedPageBreak/>
              <w:t>комплекса» (показатель 7)</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188 724,11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31 848,40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46 307,51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31 488,50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23 736,00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11 086,00</w:t>
            </w:r>
          </w:p>
        </w:tc>
      </w:tr>
      <w:tr w:rsidR="00B27563" w:rsidRPr="00B27563" w:rsidTr="00B27563">
        <w:trPr>
          <w:trHeight w:val="99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188 724,11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31 848,40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46 307,51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31 488,50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23 736,00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11 086,00</w:t>
            </w:r>
          </w:p>
        </w:tc>
      </w:tr>
      <w:tr w:rsidR="00B27563" w:rsidRPr="00B27563" w:rsidTr="00B27563">
        <w:trPr>
          <w:trHeight w:val="51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1.4.1.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188 724,11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31 848,40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46 307,51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31 488,50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23 736,00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11 086,00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188 724,11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31 848,40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46 307,51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31 488,50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23 736,00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11 086,00</w:t>
            </w:r>
          </w:p>
        </w:tc>
      </w:tr>
      <w:tr w:rsidR="00B27563" w:rsidRPr="00B27563" w:rsidTr="00B27563">
        <w:trPr>
          <w:trHeight w:val="37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«Развитие системы заготовки и переработки дикоросов» (показатель 8,9,10)</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6 523,40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10 498,80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9 136,00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8 086,00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6 391,00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6 523,40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10 498,80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9 136,00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8 086,00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6 391,00</w:t>
            </w:r>
          </w:p>
        </w:tc>
      </w:tr>
      <w:tr w:rsidR="00B27563" w:rsidRPr="00B27563" w:rsidTr="008441F2">
        <w:trPr>
          <w:trHeight w:val="211"/>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продукцию дикоросов</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6 523,40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10 498,80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9 136,00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8 086,00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6 391,00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6 523,40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10 498,80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9 136,00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8 086,00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6 391,00</w:t>
            </w:r>
          </w:p>
        </w:tc>
      </w:tr>
      <w:tr w:rsidR="00B27563" w:rsidRPr="00B27563" w:rsidTr="00B27563">
        <w:trPr>
          <w:trHeight w:val="33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«Устойчивое развитие сельских территорий» (показатель 12,15)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 департамент имущественных и земельных отношений, 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219 927,90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1 520,01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72 056,81</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112 317,88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205 584,49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893,00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64 280,89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106 477,40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6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13 651,37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7 493,88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32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13 451,37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8441F2">
        <w:trPr>
          <w:trHeight w:val="27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субсидий на строительство (приобретение) жилья молодым семьям и молодым специалистам, </w:t>
            </w:r>
            <w:r w:rsidRPr="00B27563">
              <w:rPr>
                <w:rFonts w:ascii="Times New Roman" w:eastAsia="Times New Roman" w:hAnsi="Times New Roman" w:cs="Times New Roman"/>
                <w:sz w:val="20"/>
                <w:szCs w:val="20"/>
                <w:lang w:eastAsia="ru-RU"/>
              </w:rPr>
              <w:lastRenderedPageBreak/>
              <w:t>проживающим в сельской местности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3 115,33</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1 520,01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1 595,32</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4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1 750,49</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893,00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857,49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Администрация Ханты-Мансийского района (КЭП) </w:t>
            </w:r>
          </w:p>
        </w:tc>
        <w:tc>
          <w:tcPr>
            <w:tcW w:w="1985" w:type="dxa"/>
            <w:tcBorders>
              <w:top w:val="nil"/>
              <w:left w:val="nil"/>
              <w:bottom w:val="nil"/>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05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Строительство участка подъезда дороги до п.</w:t>
            </w:r>
            <w:r>
              <w:rPr>
                <w:rFonts w:ascii="Times New Roman" w:eastAsia="Times New Roman" w:hAnsi="Times New Roman" w:cs="Times New Roman"/>
                <w:sz w:val="20"/>
                <w:szCs w:val="20"/>
                <w:lang w:eastAsia="ru-RU"/>
              </w:rPr>
              <w:t xml:space="preserve"> </w:t>
            </w:r>
            <w:r w:rsidRPr="00B27563">
              <w:rPr>
                <w:rFonts w:ascii="Times New Roman" w:eastAsia="Times New Roman" w:hAnsi="Times New Roman" w:cs="Times New Roman"/>
                <w:sz w:val="20"/>
                <w:szCs w:val="20"/>
                <w:lang w:eastAsia="ru-RU"/>
              </w:rPr>
              <w:t>Выкатной</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122 881,80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70 361,49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52 520,30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5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113 093,10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63 423,40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49 669,70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3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9 788,70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2 850,60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1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6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9 788,70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2 850,60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roofErr w:type="gramStart"/>
            <w:r w:rsidRPr="00B27563">
              <w:rPr>
                <w:rFonts w:ascii="Times New Roman" w:eastAsia="Times New Roman" w:hAnsi="Times New Roman" w:cs="Times New Roman"/>
                <w:sz w:val="20"/>
                <w:szCs w:val="20"/>
                <w:lang w:eastAsia="ru-RU"/>
              </w:rPr>
              <w:t>Компенсация ущерба, наносимого водным  биоресурсам и среде их обитания (объект строительства:</w:t>
            </w:r>
            <w:proofErr w:type="gramEnd"/>
            <w:r w:rsidRPr="00B27563">
              <w:rPr>
                <w:rFonts w:ascii="Times New Roman" w:eastAsia="Times New Roman" w:hAnsi="Times New Roman" w:cs="Times New Roman"/>
                <w:sz w:val="20"/>
                <w:szCs w:val="20"/>
                <w:lang w:eastAsia="ru-RU"/>
              </w:rPr>
              <w:t xml:space="preserve"> </w:t>
            </w:r>
            <w:proofErr w:type="gramStart"/>
            <w:r w:rsidRPr="00B27563">
              <w:rPr>
                <w:rFonts w:ascii="Times New Roman" w:eastAsia="Times New Roman" w:hAnsi="Times New Roman" w:cs="Times New Roman"/>
                <w:sz w:val="20"/>
                <w:szCs w:val="20"/>
                <w:lang w:eastAsia="ru-RU"/>
              </w:rPr>
              <w:lastRenderedPageBreak/>
              <w:t>"Строительство участка  подъезда дороги  до п. Выкатной")</w:t>
            </w:r>
            <w:proofErr w:type="gramEnd"/>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Строительство участка подъезда дороги </w:t>
            </w:r>
            <w:proofErr w:type="gramStart"/>
            <w:r w:rsidRPr="00B27563">
              <w:rPr>
                <w:rFonts w:ascii="Times New Roman" w:eastAsia="Times New Roman" w:hAnsi="Times New Roman" w:cs="Times New Roman"/>
                <w:sz w:val="20"/>
                <w:szCs w:val="20"/>
                <w:lang w:eastAsia="ru-RU"/>
              </w:rPr>
              <w:t>до</w:t>
            </w:r>
            <w:proofErr w:type="gramEnd"/>
            <w:r w:rsidRPr="00B27563">
              <w:rPr>
                <w:rFonts w:ascii="Times New Roman" w:eastAsia="Times New Roman" w:hAnsi="Times New Roman" w:cs="Times New Roman"/>
                <w:sz w:val="20"/>
                <w:szCs w:val="20"/>
                <w:lang w:eastAsia="ru-RU"/>
              </w:rPr>
              <w:t xml:space="preserve"> с. Реполово</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93 730,78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59 797,58</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90 740,90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56 807,70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2 989,88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2 989,88</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2 989,88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2 989,88</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7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5 828,18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3 193,20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267,98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793,00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1 248,00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52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902,50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31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4 925,68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1 832,58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35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1.7.1.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8441F2">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Обеспечение   осуществления отлова, транспортировки, учета, содержания, умерщвле</w:t>
            </w:r>
            <w:r w:rsidR="008441F2">
              <w:rPr>
                <w:rFonts w:ascii="Times New Roman" w:eastAsia="Times New Roman" w:hAnsi="Times New Roman" w:cs="Times New Roman"/>
                <w:sz w:val="20"/>
                <w:szCs w:val="20"/>
                <w:lang w:eastAsia="ru-RU"/>
              </w:rPr>
              <w:t>ния, утилизации безнадзорных и</w:t>
            </w:r>
            <w:r w:rsidRPr="00B27563">
              <w:rPr>
                <w:rFonts w:ascii="Times New Roman" w:eastAsia="Times New Roman" w:hAnsi="Times New Roman" w:cs="Times New Roman"/>
                <w:sz w:val="20"/>
                <w:szCs w:val="20"/>
                <w:lang w:eastAsia="ru-RU"/>
              </w:rPr>
              <w:t xml:space="preserve"> бродячих животных</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2 176,00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400,10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643,50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752,50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1 423,50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480,50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1 123,50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480,50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8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3 047,68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2 793,10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2 897,68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2 793,10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2 897,68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2 793,10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604,50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709"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Итого по подпрограмме 1</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1 261 573,21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174 003,40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200 556,71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288 677,83</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294 858,88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196 452,20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107 024,20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1 227 782,13</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162 804,70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196 208,72</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277 358,91</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287 933,40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196 452,20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107 024,20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33 099,05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11 198,70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3 937,99</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11 036,88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6 925,48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16 554,58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3 720,98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16 544,47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160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b/>
                <w:bCs/>
                <w:i/>
                <w:iCs/>
                <w:sz w:val="20"/>
                <w:szCs w:val="20"/>
                <w:lang w:eastAsia="ru-RU"/>
              </w:rPr>
            </w:pPr>
            <w:r w:rsidRPr="00B27563">
              <w:rPr>
                <w:rFonts w:ascii="Times New Roman" w:eastAsia="Times New Roman" w:hAnsi="Times New Roman" w:cs="Times New Roman"/>
                <w:b/>
                <w:bCs/>
                <w:i/>
                <w:iCs/>
                <w:sz w:val="20"/>
                <w:szCs w:val="20"/>
                <w:lang w:eastAsia="ru-RU"/>
              </w:rPr>
              <w:t>Подпрограмма 2 «Поддержка социально-экономического развития коренных малочисленных народов Севера»</w:t>
            </w:r>
          </w:p>
        </w:tc>
      </w:tr>
      <w:tr w:rsidR="00B27563" w:rsidRPr="00B27563" w:rsidTr="00B27563">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41 057,72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7 281,50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13 714,65</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5 029,77</w:t>
            </w:r>
          </w:p>
        </w:tc>
        <w:tc>
          <w:tcPr>
            <w:tcW w:w="11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9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78"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r>
      <w:tr w:rsidR="00B27563" w:rsidRPr="00B27563" w:rsidTr="00B27563">
        <w:trPr>
          <w:trHeight w:val="30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90"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78"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r>
      <w:tr w:rsidR="00B27563" w:rsidRPr="00B27563" w:rsidTr="00B27563">
        <w:trPr>
          <w:trHeight w:val="216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41 057,72</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7 281,50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13 714,65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5 029,77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r>
      <w:tr w:rsidR="00B27563" w:rsidRPr="00B27563" w:rsidTr="008441F2">
        <w:trPr>
          <w:trHeight w:val="136"/>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субсидий  </w:t>
            </w:r>
            <w:r w:rsidRPr="00B27563">
              <w:rPr>
                <w:rFonts w:ascii="Times New Roman" w:eastAsia="Times New Roman" w:hAnsi="Times New Roman" w:cs="Times New Roman"/>
                <w:sz w:val="20"/>
                <w:szCs w:val="20"/>
                <w:lang w:eastAsia="ru-RU"/>
              </w:rPr>
              <w:lastRenderedPageBreak/>
              <w:t>на продукцию традиционной хозяйственной деятельности (пушнина, мясо диких животных, боровая дичь)</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 xml:space="preserve">Администрация </w:t>
            </w:r>
            <w:r w:rsidRPr="00B27563">
              <w:rPr>
                <w:rFonts w:ascii="Times New Roman" w:eastAsia="Times New Roman" w:hAnsi="Times New Roman" w:cs="Times New Roman"/>
                <w:sz w:val="20"/>
                <w:szCs w:val="20"/>
                <w:lang w:eastAsia="ru-RU"/>
              </w:rPr>
              <w:lastRenderedPageBreak/>
              <w:t>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5 555,72</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1 971,20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456,35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823,87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588,30</w:t>
            </w:r>
          </w:p>
        </w:tc>
        <w:tc>
          <w:tcPr>
            <w:tcW w:w="1190" w:type="dxa"/>
            <w:tcBorders>
              <w:top w:val="nil"/>
              <w:left w:val="single" w:sz="4" w:space="0" w:color="auto"/>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858,00</w:t>
            </w:r>
          </w:p>
        </w:tc>
        <w:tc>
          <w:tcPr>
            <w:tcW w:w="1178"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858,00</w:t>
            </w:r>
          </w:p>
        </w:tc>
      </w:tr>
      <w:tr w:rsidR="00B27563" w:rsidRPr="00B27563" w:rsidTr="00B27563">
        <w:trPr>
          <w:trHeight w:val="510"/>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5 555,72</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1 971,20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456,35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823,87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588,30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858,00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858,00</w:t>
            </w:r>
          </w:p>
        </w:tc>
      </w:tr>
      <w:tr w:rsidR="00B27563" w:rsidRPr="00B27563" w:rsidTr="00B27563">
        <w:trPr>
          <w:trHeight w:val="1260"/>
        </w:trPr>
        <w:tc>
          <w:tcPr>
            <w:tcW w:w="709" w:type="dxa"/>
            <w:vMerge w:val="restart"/>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2.1.2.</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Pr>
                <w:rFonts w:ascii="Times New Roman" w:eastAsia="Times New Roman" w:hAnsi="Times New Roman" w:cs="Times New Roman"/>
                <w:sz w:val="20"/>
                <w:szCs w:val="20"/>
                <w:lang w:eastAsia="ru-RU"/>
              </w:rPr>
              <w:t xml:space="preserve">, на приобретение материально- </w:t>
            </w:r>
            <w:r w:rsidRPr="00B27563">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34 802,00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5 210,30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13 058,30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4 105,90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4 322,30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4 052,60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4 052,60</w:t>
            </w:r>
          </w:p>
        </w:tc>
      </w:tr>
      <w:tr w:rsidR="00B27563" w:rsidRPr="00B27563" w:rsidTr="00B27563">
        <w:trPr>
          <w:trHeight w:val="2985"/>
        </w:trPr>
        <w:tc>
          <w:tcPr>
            <w:tcW w:w="709" w:type="dxa"/>
            <w:vMerge/>
            <w:tcBorders>
              <w:top w:val="nil"/>
              <w:left w:val="single" w:sz="4" w:space="0" w:color="auto"/>
              <w:bottom w:val="nil"/>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nil"/>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34 802,00</w:t>
            </w:r>
          </w:p>
        </w:tc>
        <w:tc>
          <w:tcPr>
            <w:tcW w:w="1276" w:type="dxa"/>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5 210,30</w:t>
            </w:r>
          </w:p>
        </w:tc>
        <w:tc>
          <w:tcPr>
            <w:tcW w:w="1276" w:type="dxa"/>
            <w:tcBorders>
              <w:top w:val="nil"/>
              <w:left w:val="nil"/>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13 058,30</w:t>
            </w:r>
          </w:p>
        </w:tc>
        <w:tc>
          <w:tcPr>
            <w:tcW w:w="1275" w:type="dxa"/>
            <w:tcBorders>
              <w:top w:val="nil"/>
              <w:left w:val="nil"/>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4 105,90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4 322,30</w:t>
            </w:r>
          </w:p>
        </w:tc>
        <w:tc>
          <w:tcPr>
            <w:tcW w:w="1190" w:type="dxa"/>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4 052,60</w:t>
            </w:r>
          </w:p>
        </w:tc>
        <w:tc>
          <w:tcPr>
            <w:tcW w:w="1178" w:type="dxa"/>
            <w:tcBorders>
              <w:top w:val="nil"/>
              <w:left w:val="nil"/>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4 052,60</w:t>
            </w:r>
          </w:p>
        </w:tc>
      </w:tr>
      <w:tr w:rsidR="00B27563" w:rsidRPr="00B27563" w:rsidTr="008441F2">
        <w:trPr>
          <w:trHeight w:val="278"/>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2.1.3.</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w:t>
            </w:r>
            <w:r w:rsidRPr="00B27563">
              <w:rPr>
                <w:rFonts w:ascii="Times New Roman" w:eastAsia="Times New Roman" w:hAnsi="Times New Roman" w:cs="Times New Roman"/>
                <w:sz w:val="20"/>
                <w:szCs w:val="20"/>
                <w:lang w:eastAsia="ru-RU"/>
              </w:rPr>
              <w:lastRenderedPageBreak/>
              <w:t>деятельности, на обустройство быта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Администрация Ханты-Мансийского района (КЭП)</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r>
      <w:tr w:rsidR="00B27563" w:rsidRPr="00B27563" w:rsidTr="00B27563">
        <w:trPr>
          <w:trHeight w:val="10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100,0</w:t>
            </w:r>
          </w:p>
        </w:tc>
      </w:tr>
      <w:tr w:rsidR="00B27563" w:rsidRPr="00B27563" w:rsidTr="008441F2">
        <w:trPr>
          <w:trHeight w:val="817"/>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lastRenderedPageBreak/>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r>
      <w:tr w:rsidR="00B27563" w:rsidRPr="00B27563" w:rsidTr="00B27563">
        <w:trPr>
          <w:trHeight w:val="465"/>
        </w:trPr>
        <w:tc>
          <w:tcPr>
            <w:tcW w:w="709"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r>
      <w:tr w:rsidR="00B27563" w:rsidRPr="00B27563" w:rsidTr="00B27563">
        <w:trPr>
          <w:trHeight w:val="27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Итого  по подпрограмме 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41 057,72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7 281,50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13 714,65</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5 029,77</w:t>
            </w:r>
          </w:p>
        </w:tc>
        <w:tc>
          <w:tcPr>
            <w:tcW w:w="1176" w:type="dxa"/>
            <w:vMerge w:val="restart"/>
            <w:tcBorders>
              <w:top w:val="nil"/>
              <w:left w:val="single" w:sz="4" w:space="0" w:color="auto"/>
              <w:bottom w:val="single" w:sz="4" w:space="0" w:color="000000"/>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r>
      <w:tr w:rsidR="00B27563" w:rsidRPr="00B27563" w:rsidTr="008441F2">
        <w:trPr>
          <w:trHeight w:val="230"/>
        </w:trPr>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000000"/>
              <w:right w:val="nil"/>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90"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178" w:type="dxa"/>
            <w:vMerge/>
            <w:tcBorders>
              <w:top w:val="nil"/>
              <w:left w:val="single" w:sz="4" w:space="0" w:color="auto"/>
              <w:bottom w:val="single" w:sz="4" w:space="0" w:color="000000"/>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41 057,72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7 281,50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13 714,65</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5 029,77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5 010,60</w:t>
            </w:r>
          </w:p>
        </w:tc>
      </w:tr>
      <w:tr w:rsidR="00B27563" w:rsidRPr="00B27563" w:rsidTr="00B27563">
        <w:trPr>
          <w:trHeight w:val="390"/>
        </w:trPr>
        <w:tc>
          <w:tcPr>
            <w:tcW w:w="1484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b/>
                <w:bCs/>
                <w:i/>
                <w:iCs/>
                <w:sz w:val="20"/>
                <w:szCs w:val="20"/>
                <w:lang w:eastAsia="ru-RU"/>
              </w:rPr>
            </w:pPr>
            <w:r w:rsidRPr="00B27563">
              <w:rPr>
                <w:rFonts w:ascii="Times New Roman" w:eastAsia="Times New Roman" w:hAnsi="Times New Roman" w:cs="Times New Roman"/>
                <w:b/>
                <w:bCs/>
                <w:i/>
                <w:iCs/>
                <w:sz w:val="20"/>
                <w:szCs w:val="20"/>
                <w:lang w:eastAsia="ru-RU"/>
              </w:rPr>
              <w:t>Подпрограмма 3 «Мероприятия по обеспечению продовольственной безопасности»</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615"/>
        </w:trPr>
        <w:tc>
          <w:tcPr>
            <w:tcW w:w="709" w:type="dxa"/>
            <w:vMerge w:val="restart"/>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Основное мероприятие "Обеспечение продовольственной безопасности"</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046"/>
        </w:trPr>
        <w:tc>
          <w:tcPr>
            <w:tcW w:w="709" w:type="dxa"/>
            <w:vMerge/>
            <w:tcBorders>
              <w:top w:val="nil"/>
              <w:left w:val="single" w:sz="4" w:space="0" w:color="auto"/>
              <w:bottom w:val="nil"/>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nil"/>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2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3.1.1.</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7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Итого  по подпрограмме 3</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40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4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46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2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57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9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Итого по муниципальной программе  </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1 303 626,40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181 284,90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214 271,36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294 703,07</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299 869,48</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201 462,80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112 034,80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1 687,51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1 277,51</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1 268 839,84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170 086,20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209 923,37</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282 388,67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292 944,00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201 462,80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112 034,80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33 099,05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11 198,70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3 937,99</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11 036,88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6 925,48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16 554,58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3 720,98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16 544,47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160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xml:space="preserve">В том числе </w:t>
            </w:r>
          </w:p>
        </w:tc>
      </w:tr>
      <w:tr w:rsidR="00B27563" w:rsidRPr="00B27563" w:rsidTr="00B27563">
        <w:trPr>
          <w:trHeight w:val="285"/>
        </w:trPr>
        <w:tc>
          <w:tcPr>
            <w:tcW w:w="5387"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Инвестиции в объекты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224 412,57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73 261,49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112 317,88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w:t>
            </w:r>
          </w:p>
        </w:tc>
      </w:tr>
      <w:tr w:rsidR="00B27563" w:rsidRPr="00B27563" w:rsidTr="00B27563">
        <w:trPr>
          <w:trHeight w:val="510"/>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203 834,00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63 423,40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106 477,40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33 933,20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20 578,57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9 838,09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4 900,00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5387" w:type="dxa"/>
            <w:gridSpan w:val="3"/>
            <w:vMerge/>
            <w:tcBorders>
              <w:top w:val="single" w:sz="4" w:space="0" w:color="auto"/>
              <w:left w:val="single" w:sz="4" w:space="0" w:color="auto"/>
              <w:bottom w:val="nil"/>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12 778,57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85"/>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Прочие расходы</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1 079 213,83</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176 384,90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214 271,36</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221 441,57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187 551,60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167 529,60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112 034,80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1 687,51</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1 277,51</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1 065 005,84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170 086,20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209 923,37</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218 965,27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186 466,60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167 529,60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112 034,80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12 520,47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6 298,70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3 937,99</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1 198,79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8 754,58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3 205,60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3 720,98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3 765,90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85"/>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Ответственный исполнитель – 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1 078 070,33</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178 091,70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212 483,37</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221 953,26</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186 303,60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167 366,60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111 871,80</w:t>
            </w:r>
          </w:p>
        </w:tc>
      </w:tr>
      <w:tr w:rsidR="00B27563" w:rsidRPr="00B27563" w:rsidTr="00B27563">
        <w:trPr>
          <w:trHeight w:val="28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1 062 352,86</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169 986,10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208 866,97</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217 957,79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186 303,60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167 366,60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111 871,80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14 722,00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8 105,60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3 616,40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3 000,00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Соисполнитель 1 Департамент строительства, архитектуры и ЖКХ</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222 440,75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3 193,20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267,98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71 154,49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113 565,88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34 096,20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204 736,50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100,10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163,40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63 573,40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106 640,40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34 096,20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163,00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17 704,25</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7 581,09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6 925,48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1 832,58</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104,58</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1 085,00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36"/>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15 871,67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5 840,48</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Соисполнитель 2  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3 115,33</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1 520,01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1 595,32</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28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410,00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51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1 750,49</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893,00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857,49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бюджет района - всего</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 </w:t>
            </w:r>
          </w:p>
        </w:tc>
      </w:tr>
      <w:tr w:rsidR="00B27563" w:rsidRPr="00B27563" w:rsidTr="00B27563">
        <w:trPr>
          <w:trHeight w:val="300"/>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r w:rsidR="00B27563" w:rsidRPr="00B27563" w:rsidTr="00B27563">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672,80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217,01</w:t>
            </w:r>
          </w:p>
        </w:tc>
        <w:tc>
          <w:tcPr>
            <w:tcW w:w="1275"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nil"/>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90" w:type="dxa"/>
            <w:tcBorders>
              <w:top w:val="nil"/>
              <w:left w:val="single" w:sz="4" w:space="0" w:color="auto"/>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c>
          <w:tcPr>
            <w:tcW w:w="1178" w:type="dxa"/>
            <w:tcBorders>
              <w:top w:val="nil"/>
              <w:left w:val="nil"/>
              <w:bottom w:val="single" w:sz="4" w:space="0" w:color="auto"/>
              <w:right w:val="single" w:sz="4" w:space="0" w:color="auto"/>
            </w:tcBorders>
            <w:shd w:val="clear" w:color="000000" w:fill="FFFFFF"/>
            <w:vAlign w:val="center"/>
            <w:hideMark/>
          </w:tcPr>
          <w:p w:rsidR="00B27563" w:rsidRPr="00B27563" w:rsidRDefault="00B27563" w:rsidP="00B27563">
            <w:pPr>
              <w:spacing w:after="0" w:line="240" w:lineRule="auto"/>
              <w:jc w:val="center"/>
              <w:rPr>
                <w:rFonts w:ascii="Times New Roman" w:eastAsia="Times New Roman" w:hAnsi="Times New Roman" w:cs="Times New Roman"/>
                <w:sz w:val="20"/>
                <w:szCs w:val="20"/>
                <w:lang w:eastAsia="ru-RU"/>
              </w:rPr>
            </w:pPr>
            <w:r w:rsidRPr="00B27563">
              <w:rPr>
                <w:rFonts w:ascii="Times New Roman" w:eastAsia="Times New Roman" w:hAnsi="Times New Roman" w:cs="Times New Roman"/>
                <w:sz w:val="20"/>
                <w:szCs w:val="20"/>
                <w:lang w:eastAsia="ru-RU"/>
              </w:rPr>
              <w:t>0,00</w:t>
            </w:r>
          </w:p>
        </w:tc>
      </w:tr>
    </w:tbl>
    <w:p w:rsidR="00B27563" w:rsidRDefault="00B27563"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bookmarkStart w:id="20" w:name="_GoBack"/>
      <w:bookmarkEnd w:id="20"/>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CA572E" w:rsidRPr="00993E48" w:rsidRDefault="00CA572E" w:rsidP="00CA572E">
      <w:pPr>
        <w:pStyle w:val="ConsPlusNormal"/>
        <w:jc w:val="right"/>
        <w:outlineLvl w:val="1"/>
        <w:rPr>
          <w:rFonts w:ascii="Times New Roman" w:hAnsi="Times New Roman" w:cs="Times New Roman"/>
          <w:sz w:val="28"/>
          <w:szCs w:val="28"/>
        </w:rPr>
      </w:pPr>
      <w:r w:rsidRPr="00993E48">
        <w:rPr>
          <w:rFonts w:ascii="Times New Roman" w:hAnsi="Times New Roman" w:cs="Times New Roman"/>
          <w:sz w:val="28"/>
          <w:szCs w:val="28"/>
        </w:rPr>
        <w:lastRenderedPageBreak/>
        <w:t>Таблица 3</w:t>
      </w:r>
    </w:p>
    <w:p w:rsidR="00CA572E" w:rsidRPr="00993E48" w:rsidRDefault="00CA572E" w:rsidP="00CA572E">
      <w:pPr>
        <w:pStyle w:val="ConsPlusNormal"/>
        <w:jc w:val="both"/>
        <w:rPr>
          <w:rFonts w:ascii="Times New Roman" w:hAnsi="Times New Roman" w:cs="Times New Roman"/>
          <w:sz w:val="28"/>
          <w:szCs w:val="28"/>
        </w:rPr>
      </w:pPr>
    </w:p>
    <w:p w:rsidR="00CA572E" w:rsidRPr="00993E48" w:rsidRDefault="00CA572E" w:rsidP="00CA572E">
      <w:pPr>
        <w:pStyle w:val="ConsPlusNormal"/>
        <w:jc w:val="center"/>
        <w:rPr>
          <w:rFonts w:ascii="Times New Roman" w:hAnsi="Times New Roman" w:cs="Times New Roman"/>
          <w:sz w:val="28"/>
          <w:szCs w:val="28"/>
        </w:rPr>
      </w:pPr>
      <w:bookmarkStart w:id="21" w:name="Par1192"/>
      <w:bookmarkEnd w:id="21"/>
      <w:r w:rsidRPr="00993E48">
        <w:rPr>
          <w:rFonts w:ascii="Times New Roman" w:hAnsi="Times New Roman" w:cs="Times New Roman"/>
          <w:sz w:val="28"/>
          <w:szCs w:val="28"/>
        </w:rPr>
        <w:t>Перечень объектов капитального строительства</w:t>
      </w:r>
    </w:p>
    <w:p w:rsidR="00CA572E" w:rsidRPr="00993E48" w:rsidRDefault="00CA572E" w:rsidP="00CA572E">
      <w:pPr>
        <w:pStyle w:val="ConsPlusNormal"/>
        <w:jc w:val="both"/>
        <w:rPr>
          <w:rFonts w:ascii="Times New Roman" w:hAnsi="Times New Roman" w:cs="Times New Roman"/>
        </w:rPr>
      </w:pPr>
    </w:p>
    <w:tbl>
      <w:tblPr>
        <w:tblW w:w="14961" w:type="dxa"/>
        <w:tblInd w:w="-332" w:type="dxa"/>
        <w:tblLayout w:type="fixed"/>
        <w:tblCellMar>
          <w:top w:w="28" w:type="dxa"/>
          <w:left w:w="28" w:type="dxa"/>
          <w:bottom w:w="28" w:type="dxa"/>
          <w:right w:w="28" w:type="dxa"/>
        </w:tblCellMar>
        <w:tblLook w:val="04A0"/>
      </w:tblPr>
      <w:tblGrid>
        <w:gridCol w:w="1065"/>
        <w:gridCol w:w="3828"/>
        <w:gridCol w:w="2980"/>
        <w:gridCol w:w="3402"/>
        <w:gridCol w:w="3686"/>
      </w:tblGrid>
      <w:tr w:rsidR="00B41D5C" w:rsidRPr="00993E48" w:rsidTr="00B41D5C">
        <w:trPr>
          <w:trHeight w:val="466"/>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w:t>
            </w:r>
          </w:p>
          <w:p w:rsidR="00B41D5C" w:rsidRPr="00993E48" w:rsidRDefault="00B41D5C">
            <w:pPr>
              <w:pStyle w:val="ConsPlusNormal"/>
              <w:spacing w:line="276" w:lineRule="auto"/>
              <w:jc w:val="center"/>
              <w:rPr>
                <w:rFonts w:ascii="Times New Roman" w:hAnsi="Times New Roman" w:cs="Times New Roman"/>
                <w:sz w:val="28"/>
                <w:szCs w:val="28"/>
              </w:rPr>
            </w:pPr>
            <w:proofErr w:type="gramStart"/>
            <w:r w:rsidRPr="00993E48">
              <w:rPr>
                <w:rFonts w:ascii="Times New Roman" w:hAnsi="Times New Roman" w:cs="Times New Roman"/>
                <w:sz w:val="28"/>
                <w:szCs w:val="28"/>
              </w:rPr>
              <w:t>п</w:t>
            </w:r>
            <w:proofErr w:type="gramEnd"/>
            <w:r w:rsidRPr="00993E48">
              <w:rPr>
                <w:rFonts w:ascii="Times New Roman" w:hAnsi="Times New Roman" w:cs="Times New Roman"/>
                <w:sz w:val="28"/>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Мощность</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993E4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B41D5C" w:rsidRPr="00993E48">
              <w:rPr>
                <w:rFonts w:ascii="Times New Roman" w:hAnsi="Times New Roman" w:cs="Times New Roman"/>
                <w:sz w:val="28"/>
                <w:szCs w:val="28"/>
              </w:rPr>
              <w:t>финансирования</w:t>
            </w:r>
          </w:p>
        </w:tc>
      </w:tr>
      <w:tr w:rsidR="00B41D5C" w:rsidRPr="00993E48" w:rsidTr="00B41D5C">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5</w:t>
            </w:r>
          </w:p>
        </w:tc>
      </w:tr>
      <w:tr w:rsidR="00B41D5C" w:rsidRPr="00993E48" w:rsidTr="00993E48">
        <w:trPr>
          <w:trHeight w:val="209"/>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Строительство участка подъезда дороги до п. Выкатной</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6374,7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w:t>
            </w:r>
            <w:r w:rsidR="00993E48" w:rsidRPr="00993E48">
              <w:rPr>
                <w:rFonts w:ascii="Times New Roman" w:hAnsi="Times New Roman" w:cs="Times New Roman"/>
                <w:sz w:val="28"/>
                <w:szCs w:val="28"/>
              </w:rPr>
              <w:t>много округа, бюджет района</w:t>
            </w:r>
          </w:p>
        </w:tc>
      </w:tr>
      <w:tr w:rsidR="00B41D5C" w:rsidTr="00993E48">
        <w:trPr>
          <w:trHeight w:val="107"/>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 xml:space="preserve">Строительство участка подъезда дороги </w:t>
            </w:r>
            <w:proofErr w:type="gramStart"/>
            <w:r w:rsidRPr="00993E48">
              <w:rPr>
                <w:rFonts w:ascii="Times New Roman" w:hAnsi="Times New Roman" w:cs="Times New Roman"/>
                <w:sz w:val="28"/>
                <w:szCs w:val="28"/>
              </w:rPr>
              <w:t>до</w:t>
            </w:r>
            <w:proofErr w:type="gramEnd"/>
            <w:r w:rsidRPr="00993E48">
              <w:rPr>
                <w:rFonts w:ascii="Times New Roman" w:hAnsi="Times New Roman" w:cs="Times New Roman"/>
                <w:sz w:val="28"/>
                <w:szCs w:val="28"/>
              </w:rPr>
              <w:t xml:space="preserve"> с. Реполово</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1121,3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A56466" w:rsidRDefault="00993E48"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автономного округа, бюджет</w:t>
            </w:r>
            <w:r w:rsidR="00B41D5C" w:rsidRPr="00993E48">
              <w:rPr>
                <w:rFonts w:ascii="Times New Roman" w:hAnsi="Times New Roman" w:cs="Times New Roman"/>
                <w:sz w:val="28"/>
                <w:szCs w:val="28"/>
              </w:rPr>
              <w:t xml:space="preserve"> района</w:t>
            </w:r>
          </w:p>
        </w:tc>
      </w:tr>
    </w:tbl>
    <w:p w:rsidR="00AE7589" w:rsidRDefault="00AE7589" w:rsidP="00AE7589">
      <w:pPr>
        <w:spacing w:after="0" w:line="240" w:lineRule="auto"/>
      </w:pPr>
    </w:p>
    <w:p w:rsidR="007E75DF" w:rsidRDefault="007E75DF"/>
    <w:sectPr w:rsidR="007E75DF" w:rsidSect="00AE7589">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520ADBC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589"/>
    <w:rsid w:val="00013841"/>
    <w:rsid w:val="000257B8"/>
    <w:rsid w:val="00032D01"/>
    <w:rsid w:val="00045A8A"/>
    <w:rsid w:val="00073913"/>
    <w:rsid w:val="00086170"/>
    <w:rsid w:val="0009125A"/>
    <w:rsid w:val="00092A3A"/>
    <w:rsid w:val="000947D0"/>
    <w:rsid w:val="000A228A"/>
    <w:rsid w:val="000C6308"/>
    <w:rsid w:val="000D0E52"/>
    <w:rsid w:val="000E0ADA"/>
    <w:rsid w:val="000E7238"/>
    <w:rsid w:val="000F1399"/>
    <w:rsid w:val="00100FF9"/>
    <w:rsid w:val="00101F36"/>
    <w:rsid w:val="0010243F"/>
    <w:rsid w:val="00120736"/>
    <w:rsid w:val="00142BDD"/>
    <w:rsid w:val="00193421"/>
    <w:rsid w:val="001B51B6"/>
    <w:rsid w:val="001B7581"/>
    <w:rsid w:val="001E2516"/>
    <w:rsid w:val="001F6164"/>
    <w:rsid w:val="00205F14"/>
    <w:rsid w:val="0021235F"/>
    <w:rsid w:val="002147CA"/>
    <w:rsid w:val="00252A35"/>
    <w:rsid w:val="0027066F"/>
    <w:rsid w:val="00282B05"/>
    <w:rsid w:val="00283440"/>
    <w:rsid w:val="00285D22"/>
    <w:rsid w:val="00291DD5"/>
    <w:rsid w:val="0029478C"/>
    <w:rsid w:val="002979FA"/>
    <w:rsid w:val="002A3C6A"/>
    <w:rsid w:val="002C142F"/>
    <w:rsid w:val="002C4D47"/>
    <w:rsid w:val="002F7DF9"/>
    <w:rsid w:val="003416ED"/>
    <w:rsid w:val="00361852"/>
    <w:rsid w:val="003729E5"/>
    <w:rsid w:val="0037705D"/>
    <w:rsid w:val="003C01F5"/>
    <w:rsid w:val="003C0D06"/>
    <w:rsid w:val="003C6E3D"/>
    <w:rsid w:val="003D2FC1"/>
    <w:rsid w:val="003F4900"/>
    <w:rsid w:val="0040084E"/>
    <w:rsid w:val="00420644"/>
    <w:rsid w:val="0042107F"/>
    <w:rsid w:val="00422867"/>
    <w:rsid w:val="004513F3"/>
    <w:rsid w:val="004630D4"/>
    <w:rsid w:val="00473073"/>
    <w:rsid w:val="0049208E"/>
    <w:rsid w:val="004B4C6F"/>
    <w:rsid w:val="004E26BC"/>
    <w:rsid w:val="004F2E2B"/>
    <w:rsid w:val="004F70EF"/>
    <w:rsid w:val="00504EC9"/>
    <w:rsid w:val="00532BCD"/>
    <w:rsid w:val="00550942"/>
    <w:rsid w:val="005513D4"/>
    <w:rsid w:val="00557507"/>
    <w:rsid w:val="005730AE"/>
    <w:rsid w:val="0058104A"/>
    <w:rsid w:val="00583215"/>
    <w:rsid w:val="00596C59"/>
    <w:rsid w:val="005A111B"/>
    <w:rsid w:val="005A585B"/>
    <w:rsid w:val="005B659C"/>
    <w:rsid w:val="005C785E"/>
    <w:rsid w:val="0062109B"/>
    <w:rsid w:val="00632167"/>
    <w:rsid w:val="00634802"/>
    <w:rsid w:val="006453D1"/>
    <w:rsid w:val="00645951"/>
    <w:rsid w:val="00663367"/>
    <w:rsid w:val="00682A12"/>
    <w:rsid w:val="006A01CE"/>
    <w:rsid w:val="006D546C"/>
    <w:rsid w:val="006D60A0"/>
    <w:rsid w:val="006D7572"/>
    <w:rsid w:val="006F1650"/>
    <w:rsid w:val="006F5158"/>
    <w:rsid w:val="00721BE8"/>
    <w:rsid w:val="00723116"/>
    <w:rsid w:val="00757042"/>
    <w:rsid w:val="007636D4"/>
    <w:rsid w:val="0076381C"/>
    <w:rsid w:val="0077709B"/>
    <w:rsid w:val="007A3EEF"/>
    <w:rsid w:val="007A7C7F"/>
    <w:rsid w:val="007D414E"/>
    <w:rsid w:val="007E061F"/>
    <w:rsid w:val="007E75DF"/>
    <w:rsid w:val="007F7A11"/>
    <w:rsid w:val="008115B8"/>
    <w:rsid w:val="00814709"/>
    <w:rsid w:val="00820B75"/>
    <w:rsid w:val="008441F2"/>
    <w:rsid w:val="00856BA7"/>
    <w:rsid w:val="008633E8"/>
    <w:rsid w:val="008750E1"/>
    <w:rsid w:val="0088264D"/>
    <w:rsid w:val="0088774E"/>
    <w:rsid w:val="008A4342"/>
    <w:rsid w:val="008A6816"/>
    <w:rsid w:val="008B4E29"/>
    <w:rsid w:val="008B6D81"/>
    <w:rsid w:val="008C067D"/>
    <w:rsid w:val="008C4A4E"/>
    <w:rsid w:val="008D1B4F"/>
    <w:rsid w:val="008D44FD"/>
    <w:rsid w:val="008F120E"/>
    <w:rsid w:val="008F3E57"/>
    <w:rsid w:val="00914CA2"/>
    <w:rsid w:val="00965F5A"/>
    <w:rsid w:val="0098112A"/>
    <w:rsid w:val="009833A1"/>
    <w:rsid w:val="00985D52"/>
    <w:rsid w:val="00993E48"/>
    <w:rsid w:val="009D0539"/>
    <w:rsid w:val="009E0292"/>
    <w:rsid w:val="009E2F55"/>
    <w:rsid w:val="009E52BE"/>
    <w:rsid w:val="00A06BA8"/>
    <w:rsid w:val="00A2024C"/>
    <w:rsid w:val="00A20C48"/>
    <w:rsid w:val="00A36720"/>
    <w:rsid w:val="00A43BA9"/>
    <w:rsid w:val="00A56466"/>
    <w:rsid w:val="00A60592"/>
    <w:rsid w:val="00A825A7"/>
    <w:rsid w:val="00A90391"/>
    <w:rsid w:val="00A930AD"/>
    <w:rsid w:val="00AC714B"/>
    <w:rsid w:val="00AE22FD"/>
    <w:rsid w:val="00AE35FA"/>
    <w:rsid w:val="00AE7589"/>
    <w:rsid w:val="00AE7892"/>
    <w:rsid w:val="00AF6F71"/>
    <w:rsid w:val="00B00426"/>
    <w:rsid w:val="00B04367"/>
    <w:rsid w:val="00B27563"/>
    <w:rsid w:val="00B358A2"/>
    <w:rsid w:val="00B40E8B"/>
    <w:rsid w:val="00B41D5C"/>
    <w:rsid w:val="00BB1B6C"/>
    <w:rsid w:val="00BB4A30"/>
    <w:rsid w:val="00BC71F4"/>
    <w:rsid w:val="00BE1C38"/>
    <w:rsid w:val="00BE2FF8"/>
    <w:rsid w:val="00BE7B2C"/>
    <w:rsid w:val="00BF2BC6"/>
    <w:rsid w:val="00BF5C9C"/>
    <w:rsid w:val="00C1030E"/>
    <w:rsid w:val="00C34F02"/>
    <w:rsid w:val="00C37372"/>
    <w:rsid w:val="00C950C8"/>
    <w:rsid w:val="00CA5671"/>
    <w:rsid w:val="00CA572E"/>
    <w:rsid w:val="00CC40A4"/>
    <w:rsid w:val="00CD2C96"/>
    <w:rsid w:val="00CD4770"/>
    <w:rsid w:val="00CD5A42"/>
    <w:rsid w:val="00D217A1"/>
    <w:rsid w:val="00D329DA"/>
    <w:rsid w:val="00D364E9"/>
    <w:rsid w:val="00D53152"/>
    <w:rsid w:val="00D62660"/>
    <w:rsid w:val="00D768A0"/>
    <w:rsid w:val="00D8402D"/>
    <w:rsid w:val="00DA2B11"/>
    <w:rsid w:val="00DB595A"/>
    <w:rsid w:val="00DC6455"/>
    <w:rsid w:val="00DD5624"/>
    <w:rsid w:val="00DE24C3"/>
    <w:rsid w:val="00DF1E54"/>
    <w:rsid w:val="00DF75A7"/>
    <w:rsid w:val="00E20F71"/>
    <w:rsid w:val="00E314C0"/>
    <w:rsid w:val="00E3328A"/>
    <w:rsid w:val="00E37498"/>
    <w:rsid w:val="00E406B6"/>
    <w:rsid w:val="00E5158B"/>
    <w:rsid w:val="00E569DA"/>
    <w:rsid w:val="00E81B85"/>
    <w:rsid w:val="00E87134"/>
    <w:rsid w:val="00E90AED"/>
    <w:rsid w:val="00EB3F71"/>
    <w:rsid w:val="00EC36B2"/>
    <w:rsid w:val="00F0643F"/>
    <w:rsid w:val="00F14CAA"/>
    <w:rsid w:val="00F16A32"/>
    <w:rsid w:val="00F25EC4"/>
    <w:rsid w:val="00F331E1"/>
    <w:rsid w:val="00F64AE4"/>
    <w:rsid w:val="00F66838"/>
    <w:rsid w:val="00F72E56"/>
    <w:rsid w:val="00F80B35"/>
    <w:rsid w:val="00F86FD2"/>
    <w:rsid w:val="00F94D93"/>
    <w:rsid w:val="00FE5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7091700">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75520597">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F8812A1L4D" TargetMode="External"/><Relationship Id="rId18" Type="http://schemas.openxmlformats.org/officeDocument/2006/relationships/hyperlink" Target="file:///C:\Users\HOZYAI~2\AppData\Local\Temp\293.docx" TargetMode="External"/><Relationship Id="rId26" Type="http://schemas.openxmlformats.org/officeDocument/2006/relationships/hyperlink" Target="consultantplus://offline/ref=70BEE17419D75759513F1662D6CA8247C88EB8B600AF3D75DC2A0AB962907D561BA8L0D" TargetMode="External"/><Relationship Id="rId39" Type="http://schemas.openxmlformats.org/officeDocument/2006/relationships/hyperlink" Target="consultantplus://offline/ref=70BEE17419D75759513F1662D6CA8247C88EB8B600AF3C7CDB220AB962907D561BA8L0D" TargetMode="External"/><Relationship Id="rId21" Type="http://schemas.openxmlformats.org/officeDocument/2006/relationships/hyperlink" Target="file:///C:\Users\HOZYAI~2\AppData\Local\Temp\293.docx"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file:///C:\Users\HOZYAI~2\AppData\Local\Temp\293.docx" TargetMode="External"/><Relationship Id="rId47" Type="http://schemas.openxmlformats.org/officeDocument/2006/relationships/hyperlink" Target="consultantplus://offline/ref=70BEE17419D75759513F1662D6CA8247C88EB8B600AF3D75DC2A0AB962907D561B809E2C8D84DECF13398A1FA1L4D" TargetMode="External"/><Relationship Id="rId50" Type="http://schemas.openxmlformats.org/officeDocument/2006/relationships/hyperlink" Target="consultantplus://offline/ref=70BEE17419D75759513F1662D6CA8247C88EB8B600AF3D75DC2A0AB962907D561B809E2C8D84DECF133A8F12A1L4D" TargetMode="External"/><Relationship Id="rId55" Type="http://schemas.microsoft.com/office/2007/relationships/stylesWithEffects" Target="stylesWithEffects.xml"/><Relationship Id="rId7"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2" Type="http://schemas.openxmlformats.org/officeDocument/2006/relationships/hyperlink" Target="consultantplus://offline/ref=70BEE17419D75759513F1662D6CA8247C88EB8B600AD377CDD260AB962907D561B809E2C8D84DECF103F8B1BA1L1D" TargetMode="External"/><Relationship Id="rId17" Type="http://schemas.openxmlformats.org/officeDocument/2006/relationships/hyperlink" Target="file:///C:\Users\HOZYAI~2\AppData\Local\Temp\293.docx"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97EDD230AB962907D561BA8L0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086FC0A6D548CC85E6B208A8352A83770CEE3DACL0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0BEE17419D75759513F1662D6CA8247C88EB8B600AD377CDD260AB962907D561B809E2C8D84DECF103E8C1EA1LB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81AA1L0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10" Type="http://schemas.openxmlformats.org/officeDocument/2006/relationships/hyperlink" Target="consultantplus://offline/ref=70BEE17419D75759513F1662D6CA8247C88EB8B600AD377CDD260AB962907D561B809E2C8D84DECF103E8F1BA1L7D"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consultantplus://offline/ref=70BEE17419D75759513F1662D6CA8247C88EB8B600AF3D75DC2A0AB962907D561B809E2C8D84DECF13398A1FA1L4D" TargetMode="External"/><Relationship Id="rId52" Type="http://schemas.openxmlformats.org/officeDocument/2006/relationships/hyperlink" Target="consultantplus://offline/ref=70BEE17419D75759513F1662D6CA8247C88EB8B600AE377ADA250AB962907D561B809E2C8D84DECF103E8412A1L1D" TargetMode="External"/><Relationship Id="rId4" Type="http://schemas.openxmlformats.org/officeDocument/2006/relationships/settings" Target="settings.xml"/><Relationship Id="rId9" Type="http://schemas.openxmlformats.org/officeDocument/2006/relationships/hyperlink" Target="consultantplus://offline/ref=70BEE17419D75759513F1662D6CA8247C88EB8B600AD377CDD260AB962907D561B809E2C8D84DECF103E8F1FA1L6D" TargetMode="External"/><Relationship Id="rId14" Type="http://schemas.openxmlformats.org/officeDocument/2006/relationships/hyperlink" Target="consultantplus://offline/ref=70BEE17419D75759513F1662D6CA8247C88EB8B600AD377CDD260AB962907D561B809E2C8D84DECF103C8C1FA1L5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consultantplus://offline/ref=70BEE17419D75759513F1662D6CA8247C88EB8B600AF3D75DC2A0AB962907D561BA8L0D" TargetMode="External"/><Relationship Id="rId8"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51" Type="http://schemas.openxmlformats.org/officeDocument/2006/relationships/hyperlink" Target="consultantplus://offline/ref=70BEE17419D75759513F1662D6CA8247C88EB8B600AE377ADA250AB962907D561BA8L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24974-537F-4AFF-871D-A41E3DD5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36</Pages>
  <Words>10515</Words>
  <Characters>59936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hozyainova-ti</cp:lastModifiedBy>
  <cp:revision>83</cp:revision>
  <cp:lastPrinted>2017-12-11T10:37:00Z</cp:lastPrinted>
  <dcterms:created xsi:type="dcterms:W3CDTF">2016-11-21T07:08:00Z</dcterms:created>
  <dcterms:modified xsi:type="dcterms:W3CDTF">2017-12-11T10:38:00Z</dcterms:modified>
</cp:coreProperties>
</file>